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4C" w:rsidRPr="007E55EE" w:rsidRDefault="007E55EE" w:rsidP="00206CA9">
      <w:pPr>
        <w:rPr>
          <w:rFonts w:ascii="仿宋_GB2312" w:eastAsia="仿宋_GB2312" w:hAnsi="宋体"/>
          <w:sz w:val="32"/>
          <w:szCs w:val="32"/>
        </w:rPr>
      </w:pPr>
      <w:r w:rsidRPr="007E55EE">
        <w:rPr>
          <w:rFonts w:ascii="仿宋_GB2312" w:eastAsia="仿宋_GB2312" w:hAnsi="宋体"/>
          <w:sz w:val="32"/>
          <w:szCs w:val="32"/>
        </w:rPr>
        <w:t>附件</w:t>
      </w:r>
      <w:r w:rsidRPr="007E55EE">
        <w:rPr>
          <w:rFonts w:ascii="仿宋_GB2312" w:eastAsia="仿宋_GB2312" w:hAnsi="宋体" w:hint="eastAsia"/>
          <w:sz w:val="32"/>
          <w:szCs w:val="32"/>
        </w:rPr>
        <w:t>1</w:t>
      </w:r>
    </w:p>
    <w:p w:rsidR="007E55EE" w:rsidRDefault="007E55EE" w:rsidP="007E55EE">
      <w:pPr>
        <w:snapToGrid w:val="0"/>
        <w:spacing w:line="500" w:lineRule="exact"/>
        <w:jc w:val="center"/>
        <w:rPr>
          <w:rFonts w:ascii="方正小标宋简体" w:eastAsia="方正小标宋简体"/>
          <w:sz w:val="32"/>
          <w:szCs w:val="32"/>
        </w:rPr>
      </w:pPr>
      <w:r>
        <w:rPr>
          <w:rFonts w:ascii="方正小标宋简体" w:eastAsia="方正小标宋简体" w:hint="eastAsia"/>
          <w:sz w:val="32"/>
          <w:szCs w:val="32"/>
        </w:rPr>
        <w:t>产前诊断资格考试人员应具备条件</w:t>
      </w:r>
    </w:p>
    <w:p w:rsidR="007E55EE" w:rsidRPr="007E55EE" w:rsidRDefault="007E55EE" w:rsidP="007E55EE">
      <w:pPr>
        <w:snapToGrid w:val="0"/>
        <w:spacing w:line="500" w:lineRule="exact"/>
        <w:jc w:val="center"/>
        <w:rPr>
          <w:rFonts w:ascii="方正小标宋简体" w:eastAsia="方正小标宋简体"/>
          <w:sz w:val="32"/>
          <w:szCs w:val="32"/>
        </w:rPr>
      </w:pPr>
    </w:p>
    <w:p w:rsidR="007E55EE" w:rsidRDefault="007E55EE" w:rsidP="00D67981">
      <w:pPr>
        <w:snapToGrid w:val="0"/>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按照国家《产前诊断技术管理办法》和《开展产前诊断技术医疗机构基本标准》（国卫妇幼函</w:t>
      </w:r>
      <w:r>
        <w:rPr>
          <w:rFonts w:ascii="宋体" w:hAnsi="宋体" w:hint="eastAsia"/>
          <w:color w:val="000000"/>
          <w:sz w:val="28"/>
          <w:szCs w:val="28"/>
        </w:rPr>
        <w:t>﹝</w:t>
      </w:r>
      <w:r>
        <w:rPr>
          <w:rFonts w:ascii="仿宋_GB2312" w:eastAsia="仿宋_GB2312" w:hint="eastAsia"/>
          <w:color w:val="000000"/>
          <w:sz w:val="28"/>
          <w:szCs w:val="28"/>
        </w:rPr>
        <w:t>2019</w:t>
      </w:r>
      <w:r>
        <w:rPr>
          <w:rFonts w:ascii="宋体" w:hAnsi="宋体" w:hint="eastAsia"/>
          <w:color w:val="000000"/>
          <w:sz w:val="28"/>
          <w:szCs w:val="28"/>
        </w:rPr>
        <w:t>﹞</w:t>
      </w:r>
      <w:r>
        <w:rPr>
          <w:rFonts w:ascii="仿宋_GB2312" w:eastAsia="仿宋_GB2312" w:hint="eastAsia"/>
          <w:color w:val="000000"/>
          <w:sz w:val="28"/>
          <w:szCs w:val="28"/>
        </w:rPr>
        <w:t>297号文）等相关文件要求，从事产前诊断卫生技术人员应具备以下条件：</w:t>
      </w:r>
    </w:p>
    <w:p w:rsidR="007E55EE" w:rsidRDefault="007E55EE" w:rsidP="00D67981">
      <w:pPr>
        <w:snapToGrid w:val="0"/>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一、在产前诊断（筛查）机构工作或拟从事产前诊断（筛查）的专业技术人员，其中拟从事产前诊断（筛查）</w:t>
      </w:r>
      <w:r w:rsidR="00451BB6">
        <w:rPr>
          <w:rFonts w:ascii="仿宋_GB2312" w:eastAsia="仿宋_GB2312" w:hint="eastAsia"/>
          <w:color w:val="000000"/>
          <w:sz w:val="28"/>
          <w:szCs w:val="28"/>
        </w:rPr>
        <w:t>的专业技术人员需在依法批准设置的产前诊断机构经过系统专业培训（</w:t>
      </w:r>
      <w:r w:rsidR="00574E9A">
        <w:rPr>
          <w:rFonts w:ascii="仿宋_GB2312" w:eastAsia="仿宋_GB2312" w:hint="eastAsia"/>
          <w:color w:val="000000"/>
          <w:sz w:val="28"/>
          <w:szCs w:val="28"/>
        </w:rPr>
        <w:t>要</w:t>
      </w:r>
      <w:r>
        <w:rPr>
          <w:rFonts w:ascii="仿宋_GB2312" w:eastAsia="仿宋_GB2312" w:hint="eastAsia"/>
          <w:color w:val="000000"/>
          <w:sz w:val="28"/>
          <w:szCs w:val="28"/>
        </w:rPr>
        <w:t>提供至少3个月的进修证明，</w:t>
      </w:r>
      <w:r w:rsidR="00574E9A">
        <w:rPr>
          <w:rFonts w:ascii="仿宋_GB2312" w:eastAsia="仿宋_GB2312" w:hint="eastAsia"/>
          <w:color w:val="000000"/>
          <w:sz w:val="28"/>
          <w:szCs w:val="28"/>
        </w:rPr>
        <w:t>或提供《省级出生缺陷防治人才项目培训结业证书》，</w:t>
      </w:r>
      <w:r>
        <w:rPr>
          <w:rFonts w:ascii="仿宋_GB2312" w:eastAsia="仿宋_GB2312" w:hint="eastAsia"/>
          <w:color w:val="000000"/>
          <w:sz w:val="28"/>
          <w:szCs w:val="28"/>
        </w:rPr>
        <w:t>已在产前诊断机构工作的专业技术人员不需提供）。</w:t>
      </w:r>
    </w:p>
    <w:p w:rsidR="007E55EE" w:rsidRDefault="007E55EE" w:rsidP="00D67981">
      <w:pPr>
        <w:snapToGrid w:val="0"/>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二、临床医师、超声医师和实验室技术人员需满足的其他条件：</w:t>
      </w:r>
    </w:p>
    <w:p w:rsidR="007E55EE" w:rsidRDefault="007E55EE" w:rsidP="00D67981">
      <w:pPr>
        <w:snapToGrid w:val="0"/>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从事产前咨询的临床医师应当取得妇产科执业医师资格（提供执业医师资格证书和注册证书），并符合以下条件：医学院校大专以上学历（提供学历证书），中级以上技术职称（提供职称证书），且具有5年以上临床工作经验。</w:t>
      </w:r>
    </w:p>
    <w:p w:rsidR="007E55EE" w:rsidRDefault="007E55EE" w:rsidP="00D67981">
      <w:pPr>
        <w:snapToGrid w:val="0"/>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从事儿科诊疗活动的临床医师应当取得儿科执业医师资格（提供执业医师资格证书和注册证书），并符合以下条件：医学院校大专以上学历（提供学历证书），中级以上技术职称（提供职称证书），且具有5年以上临床工作经验。</w:t>
      </w:r>
    </w:p>
    <w:p w:rsidR="007E55EE" w:rsidRDefault="007E55EE" w:rsidP="00D67981">
      <w:pPr>
        <w:snapToGrid w:val="0"/>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从事超声产前诊断的临床医师应当取得执业医师资格（提供执业医师资格证书和注册证书），并符合以下条件：医学院校大专以上学历（提供学历证书），中级以上技术职称（提供职称证书），且具有5年以上妇产科超声检查工作经验。</w:t>
      </w:r>
    </w:p>
    <w:p w:rsidR="007E55EE" w:rsidRPr="002C3653" w:rsidRDefault="007E55EE" w:rsidP="002F2A26">
      <w:pPr>
        <w:snapToGrid w:val="0"/>
        <w:spacing w:line="480" w:lineRule="exact"/>
        <w:ind w:firstLineChars="200" w:firstLine="560"/>
        <w:rPr>
          <w:rFonts w:ascii="仿宋_GB2312" w:eastAsia="仿宋_GB2312" w:hAnsi="宋体"/>
          <w:sz w:val="32"/>
          <w:szCs w:val="32"/>
        </w:rPr>
      </w:pPr>
      <w:r>
        <w:rPr>
          <w:rFonts w:ascii="仿宋_GB2312" w:eastAsia="仿宋_GB2312" w:hint="eastAsia"/>
          <w:color w:val="000000"/>
          <w:sz w:val="28"/>
          <w:szCs w:val="28"/>
        </w:rPr>
        <w:t xml:space="preserve">（四）实验室技术人员应当具有相应卫生专业技术职称（提供职称证书），并符合以下条件：医学院校大专以上学历（提供学历证书）或中级以上技术职称（提供职称证书），且具有2年以上临床实验室工作经验。 </w:t>
      </w:r>
      <w:bookmarkStart w:id="0" w:name="_GoBack"/>
      <w:bookmarkEnd w:id="0"/>
    </w:p>
    <w:sectPr w:rsidR="007E55EE" w:rsidRPr="002C3653" w:rsidSect="002F2A26">
      <w:pgSz w:w="11906" w:h="16838"/>
      <w:pgMar w:top="1440" w:right="1418" w:bottom="1304" w:left="1843"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A5" w:rsidRDefault="00791DA5" w:rsidP="00AF5BC8">
      <w:r>
        <w:separator/>
      </w:r>
    </w:p>
  </w:endnote>
  <w:endnote w:type="continuationSeparator" w:id="0">
    <w:p w:rsidR="00791DA5" w:rsidRDefault="00791DA5" w:rsidP="00AF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A5" w:rsidRDefault="00791DA5" w:rsidP="00AF5BC8">
      <w:r>
        <w:separator/>
      </w:r>
    </w:p>
  </w:footnote>
  <w:footnote w:type="continuationSeparator" w:id="0">
    <w:p w:rsidR="00791DA5" w:rsidRDefault="00791DA5" w:rsidP="00AF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A6"/>
    <w:rsid w:val="0011501D"/>
    <w:rsid w:val="00147100"/>
    <w:rsid w:val="00206CA9"/>
    <w:rsid w:val="002C0E88"/>
    <w:rsid w:val="002C0F55"/>
    <w:rsid w:val="002C3653"/>
    <w:rsid w:val="002D156D"/>
    <w:rsid w:val="002F2A26"/>
    <w:rsid w:val="002F6136"/>
    <w:rsid w:val="003252F1"/>
    <w:rsid w:val="00331989"/>
    <w:rsid w:val="00451BB6"/>
    <w:rsid w:val="005163A0"/>
    <w:rsid w:val="005322A6"/>
    <w:rsid w:val="00574E9A"/>
    <w:rsid w:val="00584853"/>
    <w:rsid w:val="00731048"/>
    <w:rsid w:val="00744D32"/>
    <w:rsid w:val="00773A91"/>
    <w:rsid w:val="00791DA5"/>
    <w:rsid w:val="007C5C61"/>
    <w:rsid w:val="007E55EE"/>
    <w:rsid w:val="008F18F5"/>
    <w:rsid w:val="0095642C"/>
    <w:rsid w:val="0097504C"/>
    <w:rsid w:val="00990A09"/>
    <w:rsid w:val="00AF5BC8"/>
    <w:rsid w:val="00B068D0"/>
    <w:rsid w:val="00B334F6"/>
    <w:rsid w:val="00C07167"/>
    <w:rsid w:val="00C95E28"/>
    <w:rsid w:val="00D67981"/>
    <w:rsid w:val="00DA4336"/>
    <w:rsid w:val="00E035D0"/>
    <w:rsid w:val="00E37FA8"/>
    <w:rsid w:val="00E47C3F"/>
    <w:rsid w:val="00E86699"/>
    <w:rsid w:val="00EE0364"/>
    <w:rsid w:val="00EF30F2"/>
    <w:rsid w:val="00F16B87"/>
    <w:rsid w:val="00F8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BC8"/>
    <w:rPr>
      <w:rFonts w:ascii="Times New Roman" w:eastAsia="宋体" w:hAnsi="Times New Roman" w:cs="Times New Roman"/>
      <w:sz w:val="18"/>
      <w:szCs w:val="18"/>
    </w:rPr>
  </w:style>
  <w:style w:type="paragraph" w:styleId="a4">
    <w:name w:val="footer"/>
    <w:basedOn w:val="a"/>
    <w:link w:val="Char0"/>
    <w:uiPriority w:val="99"/>
    <w:unhideWhenUsed/>
    <w:rsid w:val="00AF5BC8"/>
    <w:pPr>
      <w:tabs>
        <w:tab w:val="center" w:pos="4153"/>
        <w:tab w:val="right" w:pos="8306"/>
      </w:tabs>
      <w:snapToGrid w:val="0"/>
      <w:jc w:val="left"/>
    </w:pPr>
    <w:rPr>
      <w:sz w:val="18"/>
      <w:szCs w:val="18"/>
    </w:rPr>
  </w:style>
  <w:style w:type="character" w:customStyle="1" w:styleId="Char0">
    <w:name w:val="页脚 Char"/>
    <w:basedOn w:val="a0"/>
    <w:link w:val="a4"/>
    <w:uiPriority w:val="99"/>
    <w:rsid w:val="00AF5BC8"/>
    <w:rPr>
      <w:rFonts w:ascii="Times New Roman" w:eastAsia="宋体" w:hAnsi="Times New Roman" w:cs="Times New Roman"/>
      <w:sz w:val="18"/>
      <w:szCs w:val="18"/>
    </w:rPr>
  </w:style>
  <w:style w:type="character" w:styleId="a5">
    <w:name w:val="Hyperlink"/>
    <w:basedOn w:val="a0"/>
    <w:uiPriority w:val="99"/>
    <w:unhideWhenUsed/>
    <w:rsid w:val="00F845F2"/>
    <w:rPr>
      <w:color w:val="0000FF" w:themeColor="hyperlink"/>
      <w:u w:val="single"/>
    </w:rPr>
  </w:style>
  <w:style w:type="paragraph" w:styleId="a6">
    <w:name w:val="Balloon Text"/>
    <w:basedOn w:val="a"/>
    <w:link w:val="Char1"/>
    <w:uiPriority w:val="99"/>
    <w:semiHidden/>
    <w:unhideWhenUsed/>
    <w:rsid w:val="00E47C3F"/>
    <w:rPr>
      <w:sz w:val="18"/>
      <w:szCs w:val="18"/>
    </w:rPr>
  </w:style>
  <w:style w:type="character" w:customStyle="1" w:styleId="Char1">
    <w:name w:val="批注框文本 Char"/>
    <w:basedOn w:val="a0"/>
    <w:link w:val="a6"/>
    <w:uiPriority w:val="99"/>
    <w:semiHidden/>
    <w:rsid w:val="00E47C3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BC8"/>
    <w:rPr>
      <w:rFonts w:ascii="Times New Roman" w:eastAsia="宋体" w:hAnsi="Times New Roman" w:cs="Times New Roman"/>
      <w:sz w:val="18"/>
      <w:szCs w:val="18"/>
    </w:rPr>
  </w:style>
  <w:style w:type="paragraph" w:styleId="a4">
    <w:name w:val="footer"/>
    <w:basedOn w:val="a"/>
    <w:link w:val="Char0"/>
    <w:uiPriority w:val="99"/>
    <w:unhideWhenUsed/>
    <w:rsid w:val="00AF5BC8"/>
    <w:pPr>
      <w:tabs>
        <w:tab w:val="center" w:pos="4153"/>
        <w:tab w:val="right" w:pos="8306"/>
      </w:tabs>
      <w:snapToGrid w:val="0"/>
      <w:jc w:val="left"/>
    </w:pPr>
    <w:rPr>
      <w:sz w:val="18"/>
      <w:szCs w:val="18"/>
    </w:rPr>
  </w:style>
  <w:style w:type="character" w:customStyle="1" w:styleId="Char0">
    <w:name w:val="页脚 Char"/>
    <w:basedOn w:val="a0"/>
    <w:link w:val="a4"/>
    <w:uiPriority w:val="99"/>
    <w:rsid w:val="00AF5BC8"/>
    <w:rPr>
      <w:rFonts w:ascii="Times New Roman" w:eastAsia="宋体" w:hAnsi="Times New Roman" w:cs="Times New Roman"/>
      <w:sz w:val="18"/>
      <w:szCs w:val="18"/>
    </w:rPr>
  </w:style>
  <w:style w:type="character" w:styleId="a5">
    <w:name w:val="Hyperlink"/>
    <w:basedOn w:val="a0"/>
    <w:uiPriority w:val="99"/>
    <w:unhideWhenUsed/>
    <w:rsid w:val="00F845F2"/>
    <w:rPr>
      <w:color w:val="0000FF" w:themeColor="hyperlink"/>
      <w:u w:val="single"/>
    </w:rPr>
  </w:style>
  <w:style w:type="paragraph" w:styleId="a6">
    <w:name w:val="Balloon Text"/>
    <w:basedOn w:val="a"/>
    <w:link w:val="Char1"/>
    <w:uiPriority w:val="99"/>
    <w:semiHidden/>
    <w:unhideWhenUsed/>
    <w:rsid w:val="00E47C3F"/>
    <w:rPr>
      <w:sz w:val="18"/>
      <w:szCs w:val="18"/>
    </w:rPr>
  </w:style>
  <w:style w:type="character" w:customStyle="1" w:styleId="Char1">
    <w:name w:val="批注框文本 Char"/>
    <w:basedOn w:val="a0"/>
    <w:link w:val="a6"/>
    <w:uiPriority w:val="99"/>
    <w:semiHidden/>
    <w:rsid w:val="00E47C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5022">
      <w:bodyDiv w:val="1"/>
      <w:marLeft w:val="0"/>
      <w:marRight w:val="0"/>
      <w:marTop w:val="0"/>
      <w:marBottom w:val="0"/>
      <w:divBdr>
        <w:top w:val="none" w:sz="0" w:space="0" w:color="auto"/>
        <w:left w:val="none" w:sz="0" w:space="0" w:color="auto"/>
        <w:bottom w:val="none" w:sz="0" w:space="0" w:color="auto"/>
        <w:right w:val="none" w:sz="0" w:space="0" w:color="auto"/>
      </w:divBdr>
    </w:div>
    <w:div w:id="986934809">
      <w:bodyDiv w:val="1"/>
      <w:marLeft w:val="0"/>
      <w:marRight w:val="0"/>
      <w:marTop w:val="0"/>
      <w:marBottom w:val="0"/>
      <w:divBdr>
        <w:top w:val="none" w:sz="0" w:space="0" w:color="auto"/>
        <w:left w:val="none" w:sz="0" w:space="0" w:color="auto"/>
        <w:bottom w:val="none" w:sz="0" w:space="0" w:color="auto"/>
        <w:right w:val="none" w:sz="0" w:space="0" w:color="auto"/>
      </w:divBdr>
    </w:div>
    <w:div w:id="16844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102</Words>
  <Characters>584</Characters>
  <Application>Microsoft Office Word</Application>
  <DocSecurity>0</DocSecurity>
  <Lines>4</Lines>
  <Paragraphs>1</Paragraphs>
  <ScaleCrop>false</ScaleCrop>
  <Company>HP Inc.</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25</cp:revision>
  <cp:lastPrinted>2021-05-31T01:56:00Z</cp:lastPrinted>
  <dcterms:created xsi:type="dcterms:W3CDTF">2021-05-07T04:33:00Z</dcterms:created>
  <dcterms:modified xsi:type="dcterms:W3CDTF">2021-05-31T05:33:00Z</dcterms:modified>
</cp:coreProperties>
</file>