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560" w:lineRule="exact"/>
        <w:jc w:val="center"/>
        <w:rPr>
          <w:rFonts w:ascii="Times New Roman" w:hAnsi="Times New Roman" w:eastAsia="方正小标宋简体"/>
          <w:color w:val="auto"/>
          <w:kern w:val="2"/>
          <w:sz w:val="44"/>
          <w:szCs w:val="44"/>
        </w:rPr>
      </w:pPr>
      <w:r>
        <w:rPr>
          <w:rFonts w:ascii="Times New Roman" w:hAnsi="方正小标宋简体" w:eastAsia="方正小标宋简体"/>
          <w:color w:val="auto"/>
          <w:w w:val="95"/>
          <w:kern w:val="2"/>
          <w:sz w:val="44"/>
          <w:szCs w:val="44"/>
        </w:rPr>
        <w:t>关于淮北市卫生健康委直属医疗机构</w:t>
      </w:r>
      <w:r>
        <w:rPr>
          <w:rFonts w:ascii="Times New Roman" w:hAnsi="Times New Roman" w:eastAsia="方正小标宋简体"/>
          <w:color w:val="auto"/>
          <w:w w:val="95"/>
          <w:kern w:val="2"/>
          <w:sz w:val="44"/>
          <w:szCs w:val="44"/>
        </w:rPr>
        <w:t>2022</w:t>
      </w:r>
      <w:r>
        <w:rPr>
          <w:rFonts w:ascii="Times New Roman" w:hAnsi="方正小标宋简体" w:eastAsia="方正小标宋简体"/>
          <w:color w:val="auto"/>
          <w:w w:val="95"/>
          <w:kern w:val="2"/>
          <w:sz w:val="44"/>
          <w:szCs w:val="44"/>
        </w:rPr>
        <w:t>年上半年</w:t>
      </w:r>
      <w:r>
        <w:rPr>
          <w:rFonts w:ascii="Times New Roman" w:hAnsi="方正小标宋简体" w:eastAsia="方正小标宋简体"/>
          <w:color w:val="auto"/>
          <w:kern w:val="2"/>
          <w:sz w:val="44"/>
          <w:szCs w:val="44"/>
        </w:rPr>
        <w:t>校园招聘（</w:t>
      </w:r>
      <w:r>
        <w:rPr>
          <w:rFonts w:hint="eastAsia" w:ascii="Times New Roman" w:hAnsi="方正小标宋简体" w:eastAsia="方正小标宋简体"/>
          <w:color w:val="auto"/>
          <w:w w:val="95"/>
          <w:kern w:val="2"/>
          <w:sz w:val="44"/>
          <w:szCs w:val="44"/>
          <w:lang w:val="en-US" w:eastAsia="zh-CN"/>
        </w:rPr>
        <w:t>蚌埠</w:t>
      </w:r>
      <w:r>
        <w:rPr>
          <w:rFonts w:ascii="Times New Roman" w:hAnsi="方正小标宋简体" w:eastAsia="方正小标宋简体"/>
          <w:color w:val="auto"/>
          <w:kern w:val="2"/>
          <w:sz w:val="44"/>
          <w:szCs w:val="44"/>
        </w:rPr>
        <w:t>站）疫情防控要求的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jc w:val="center"/>
        <w:rPr>
          <w:rFonts w:ascii="Times New Roman" w:hAnsi="Times New Roman" w:eastAsia="方正小标宋简体"/>
          <w:color w:val="auto"/>
          <w:kern w:val="2"/>
          <w:sz w:val="44"/>
          <w:szCs w:val="44"/>
        </w:rPr>
      </w:pPr>
      <w:r>
        <w:rPr>
          <w:rFonts w:ascii="Times New Roman" w:hAnsi="方正小标宋简体" w:eastAsia="方正小标宋简体"/>
          <w:color w:val="auto"/>
          <w:kern w:val="2"/>
          <w:sz w:val="44"/>
          <w:szCs w:val="44"/>
        </w:rPr>
        <w:t>通</w:t>
      </w:r>
      <w:r>
        <w:rPr>
          <w:rFonts w:hint="eastAsia" w:ascii="Times New Roman" w:hAnsi="方正小标宋简体" w:eastAsia="方正小标宋简体"/>
          <w:color w:val="auto"/>
          <w:kern w:val="2"/>
          <w:sz w:val="44"/>
          <w:szCs w:val="44"/>
        </w:rPr>
        <w:t xml:space="preserve">  </w:t>
      </w:r>
      <w:r>
        <w:rPr>
          <w:rFonts w:ascii="Times New Roman" w:hAnsi="方正小标宋简体" w:eastAsia="方正小标宋简体"/>
          <w:color w:val="auto"/>
          <w:kern w:val="2"/>
          <w:sz w:val="44"/>
          <w:szCs w:val="44"/>
        </w:rPr>
        <w:t>知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jc w:val="both"/>
        <w:rPr>
          <w:rFonts w:ascii="Times New Roman" w:hAnsi="Times New Roman" w:eastAsia="微软雅黑"/>
          <w:color w:val="auto"/>
          <w:spacing w:val="30"/>
          <w:sz w:val="25"/>
          <w:szCs w:val="25"/>
        </w:rPr>
      </w:pPr>
      <w:r>
        <w:rPr>
          <w:rFonts w:ascii="Times New Roman" w:hAnsi="Times New Roman" w:eastAsia="微软雅黑"/>
          <w:color w:val="auto"/>
          <w:spacing w:val="30"/>
          <w:shd w:val="clear" w:color="auto" w:fill="FFFFFF"/>
        </w:rPr>
        <w:t xml:space="preserve">  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napToGrid w:val="0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napToGrid w:val="0"/>
          <w:color w:val="auto"/>
          <w:sz w:val="32"/>
          <w:szCs w:val="32"/>
          <w:shd w:val="clear" w:color="auto" w:fill="FFFFFF"/>
        </w:rPr>
        <w:t>淮北市卫生健康委直属医疗机构</w:t>
      </w:r>
      <w:bookmarkStart w:id="0" w:name="_GoBack"/>
      <w:bookmarkEnd w:id="0"/>
      <w:r>
        <w:rPr>
          <w:rFonts w:ascii="Times New Roman" w:hAnsi="Times New Roman" w:eastAsia="仿宋_GB2312" w:cs="Times New Roman"/>
          <w:snapToGrid w:val="0"/>
          <w:color w:val="auto"/>
          <w:sz w:val="32"/>
          <w:szCs w:val="32"/>
          <w:shd w:val="clear" w:color="auto" w:fill="FFFFFF"/>
        </w:rPr>
        <w:t>2022年上半年校园招聘（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shd w:val="clear" w:color="auto" w:fill="FFFFFF"/>
          <w:lang w:val="en-US" w:eastAsia="zh-CN"/>
        </w:rPr>
        <w:t>蚌埠</w:t>
      </w:r>
      <w:r>
        <w:rPr>
          <w:rFonts w:ascii="Times New Roman" w:hAnsi="Times New Roman" w:eastAsia="仿宋_GB2312" w:cs="Times New Roman"/>
          <w:snapToGrid w:val="0"/>
          <w:color w:val="auto"/>
          <w:sz w:val="32"/>
          <w:szCs w:val="32"/>
          <w:shd w:val="clear" w:color="auto" w:fill="FFFFFF"/>
        </w:rPr>
        <w:t>站）将于2022年6月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shd w:val="clear" w:color="auto" w:fill="FFFFFF"/>
          <w:lang w:val="en-US" w:eastAsia="zh-CN"/>
        </w:rPr>
        <w:t>17</w:t>
      </w:r>
      <w:r>
        <w:rPr>
          <w:rFonts w:ascii="Times New Roman" w:hAnsi="Times New Roman" w:eastAsia="仿宋_GB2312" w:cs="Times New Roman"/>
          <w:snapToGrid w:val="0"/>
          <w:color w:val="auto"/>
          <w:sz w:val="32"/>
          <w:szCs w:val="32"/>
          <w:shd w:val="clear" w:color="auto" w:fill="FFFFFF"/>
        </w:rPr>
        <w:t>日（星期五）上午在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蚌埠医学院第一附属医院南院区住培大楼9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楼</w:t>
      </w:r>
      <w:r>
        <w:rPr>
          <w:rFonts w:ascii="Times New Roman" w:hAnsi="Times New Roman" w:eastAsia="仿宋_GB2312" w:cs="Times New Roman"/>
          <w:snapToGrid w:val="0"/>
          <w:color w:val="auto"/>
          <w:sz w:val="32"/>
          <w:szCs w:val="32"/>
          <w:shd w:val="clear" w:color="auto" w:fill="FFFFFF"/>
        </w:rPr>
        <w:t>如期举行。</w:t>
      </w:r>
      <w:r>
        <w:rPr>
          <w:rFonts w:ascii="Times New Roman" w:hAnsi="Times New Roman" w:eastAsia="仿宋_GB2312" w:cs="Times New Roman"/>
          <w:snapToGrid w:val="0"/>
          <w:color w:val="auto"/>
          <w:sz w:val="32"/>
          <w:szCs w:val="32"/>
        </w:rPr>
        <w:t>为保障参加招聘活动人员的生命安全和身体健康</w:t>
      </w:r>
      <w:r>
        <w:rPr>
          <w:rFonts w:ascii="Times New Roman" w:hAnsi="Times New Roman" w:eastAsia="仿宋_GB2312" w:cs="Times New Roman"/>
          <w:snapToGrid w:val="0"/>
          <w:color w:val="auto"/>
          <w:sz w:val="32"/>
          <w:szCs w:val="32"/>
          <w:shd w:val="clear" w:color="auto" w:fill="FFFFFF"/>
        </w:rPr>
        <w:t>，杜绝疫情传播风险，现将本次招聘活动的疫情防控相关要求</w:t>
      </w:r>
      <w:r>
        <w:rPr>
          <w:rFonts w:hint="eastAsia" w:ascii="Times New Roman" w:hAnsi="Times New Roman" w:eastAsia="仿宋_GB2312" w:cs="Times New Roman"/>
          <w:snapToGrid w:val="0"/>
          <w:color w:val="auto"/>
          <w:sz w:val="32"/>
          <w:szCs w:val="32"/>
          <w:shd w:val="clear" w:color="auto" w:fill="FFFFFF"/>
          <w:lang w:val="en-US" w:eastAsia="zh-CN"/>
        </w:rPr>
        <w:t>通知</w:t>
      </w:r>
      <w:r>
        <w:rPr>
          <w:rFonts w:ascii="Times New Roman" w:hAnsi="Times New Roman" w:eastAsia="仿宋_GB2312" w:cs="Times New Roman"/>
          <w:snapToGrid w:val="0"/>
          <w:color w:val="auto"/>
          <w:sz w:val="32"/>
          <w:szCs w:val="32"/>
          <w:shd w:val="clear" w:color="auto" w:fill="FFFFFF"/>
        </w:rPr>
        <w:t>如下：</w:t>
      </w:r>
    </w:p>
    <w:p>
      <w:pPr>
        <w:pStyle w:val="5"/>
        <w:widowControl/>
        <w:shd w:val="clear" w:color="auto" w:fill="FFFFFF"/>
        <w:spacing w:beforeAutospacing="0" w:afterAutospacing="0" w:line="540" w:lineRule="exact"/>
        <w:ind w:firstLine="640" w:firstLineChars="200"/>
        <w:jc w:val="both"/>
        <w:rPr>
          <w:rFonts w:ascii="Times New Roman" w:hAnsi="Times New Roman" w:eastAsia="仿宋_GB2312"/>
          <w:snapToGrid w:val="0"/>
          <w:color w:val="auto"/>
          <w:sz w:val="32"/>
          <w:szCs w:val="32"/>
        </w:rPr>
      </w:pPr>
      <w:r>
        <w:rPr>
          <w:rFonts w:ascii="Times New Roman" w:hAnsi="Times New Roman" w:eastAsia="仿宋_GB2312"/>
          <w:snapToGrid w:val="0"/>
          <w:color w:val="auto"/>
          <w:sz w:val="32"/>
          <w:szCs w:val="32"/>
          <w:shd w:val="clear" w:color="auto" w:fill="FFFFFF"/>
        </w:rPr>
        <w:t>一、参加招聘人员须如实填报《健康承诺书》，现场报名时交现场工作人员。</w:t>
      </w:r>
    </w:p>
    <w:p>
      <w:pPr>
        <w:pStyle w:val="5"/>
        <w:widowControl/>
        <w:shd w:val="clear" w:color="auto" w:fill="FFFFFF"/>
        <w:spacing w:beforeAutospacing="0" w:afterAutospacing="0" w:line="540" w:lineRule="exact"/>
        <w:ind w:firstLine="640" w:firstLineChars="200"/>
        <w:jc w:val="both"/>
        <w:rPr>
          <w:rFonts w:ascii="Times New Roman" w:hAnsi="Times New Roman" w:eastAsia="仿宋_GB2312"/>
          <w:snapToGrid w:val="0"/>
          <w:color w:val="auto"/>
          <w:sz w:val="32"/>
          <w:szCs w:val="32"/>
        </w:rPr>
      </w:pPr>
      <w:r>
        <w:rPr>
          <w:rFonts w:ascii="Times New Roman" w:hAnsi="Times New Roman" w:eastAsia="仿宋_GB2312"/>
          <w:snapToGrid w:val="0"/>
          <w:color w:val="auto"/>
          <w:sz w:val="32"/>
          <w:szCs w:val="32"/>
          <w:shd w:val="clear" w:color="auto" w:fill="FFFFFF"/>
        </w:rPr>
        <w:t>二、参加招聘人员需提供48小时内核酸检测阴性证明</w:t>
      </w:r>
      <w:r>
        <w:rPr>
          <w:rFonts w:ascii="Times New Roman" w:hAnsi="Times New Roman" w:eastAsia="仿宋_GB2312"/>
          <w:snapToGrid w:val="0"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仿宋_GB2312"/>
          <w:snapToGrid w:val="0"/>
          <w:color w:val="auto"/>
          <w:sz w:val="32"/>
          <w:szCs w:val="32"/>
          <w:lang w:val="en-US" w:eastAsia="zh-CN"/>
        </w:rPr>
        <w:t>重要提醒：务必提供核酸检测报告纸质版</w:t>
      </w:r>
      <w:r>
        <w:rPr>
          <w:rFonts w:ascii="Times New Roman" w:hAnsi="Times New Roman" w:eastAsia="仿宋_GB2312"/>
          <w:snapToGrid w:val="0"/>
          <w:color w:val="auto"/>
          <w:sz w:val="32"/>
          <w:szCs w:val="32"/>
        </w:rPr>
        <w:t>）</w:t>
      </w:r>
      <w:r>
        <w:rPr>
          <w:rFonts w:ascii="Times New Roman" w:hAnsi="Times New Roman" w:eastAsia="仿宋_GB2312"/>
          <w:snapToGrid w:val="0"/>
          <w:color w:val="auto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_GB2312"/>
          <w:snapToGrid w:val="0"/>
          <w:color w:val="auto"/>
          <w:sz w:val="32"/>
          <w:szCs w:val="32"/>
          <w:shd w:val="clear" w:color="auto" w:fill="FFFFFF"/>
        </w:rPr>
        <w:t>现场出示“健康码”和“通信大数据行程卡”，经查验符合要求，测量体温正常、佩戴口罩后方可进入参加现场报名、资格确认、面试等。</w:t>
      </w:r>
    </w:p>
    <w:p>
      <w:pPr>
        <w:pStyle w:val="5"/>
        <w:widowControl/>
        <w:shd w:val="clear" w:color="auto" w:fill="FFFFFF"/>
        <w:spacing w:beforeAutospacing="0" w:afterAutospacing="0" w:line="540" w:lineRule="exact"/>
        <w:ind w:firstLine="640" w:firstLineChars="200"/>
        <w:jc w:val="both"/>
        <w:rPr>
          <w:rFonts w:ascii="Times New Roman" w:hAnsi="Times New Roman" w:eastAsia="仿宋_GB2312"/>
          <w:snapToGrid w:val="0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napToGrid w:val="0"/>
          <w:color w:val="auto"/>
          <w:sz w:val="32"/>
          <w:szCs w:val="32"/>
          <w:shd w:val="clear" w:color="auto" w:fill="FFFFFF"/>
        </w:rPr>
        <w:t>三、参加招聘人员如近14天内有中高风险地区所在县区（直辖市为街道）旅居史或“通信大数据绿色行程卡”带*号，报名前已完成规定的隔离管控措施的，需提供2次核酸阴性报告，其中最后一次须为报名前48小时内核酸阴性报告。</w:t>
      </w:r>
    </w:p>
    <w:p>
      <w:pPr>
        <w:pStyle w:val="5"/>
        <w:widowControl/>
        <w:shd w:val="clear" w:color="auto" w:fill="FFFFFF"/>
        <w:spacing w:beforeAutospacing="0" w:afterAutospacing="0" w:line="540" w:lineRule="exact"/>
        <w:ind w:firstLine="640" w:firstLineChars="200"/>
        <w:jc w:val="both"/>
        <w:rPr>
          <w:rFonts w:ascii="Times New Roman" w:hAnsi="Times New Roman" w:eastAsia="仿宋_GB2312"/>
          <w:snapToGrid w:val="0"/>
          <w:color w:val="auto"/>
          <w:sz w:val="32"/>
          <w:szCs w:val="32"/>
        </w:rPr>
      </w:pPr>
      <w:r>
        <w:rPr>
          <w:rFonts w:ascii="Times New Roman" w:hAnsi="Times New Roman" w:eastAsia="仿宋_GB2312"/>
          <w:snapToGrid w:val="0"/>
          <w:color w:val="auto"/>
          <w:sz w:val="32"/>
          <w:szCs w:val="32"/>
          <w:shd w:val="clear" w:color="auto" w:fill="FFFFFF"/>
        </w:rPr>
        <w:t>四、参加招聘人员如有刻意隐瞒接触史、旅居史、故意谎报病情或拒不执行疫情防控措施的，将严肃追究其法律责任。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napToGrid w:val="0"/>
          <w:color w:val="auto"/>
          <w:sz w:val="32"/>
          <w:szCs w:val="32"/>
        </w:rPr>
      </w:pPr>
    </w:p>
    <w:p>
      <w:pPr>
        <w:spacing w:line="540" w:lineRule="exact"/>
        <w:ind w:right="320" w:firstLine="640" w:firstLineChars="200"/>
        <w:jc w:val="right"/>
        <w:rPr>
          <w:rFonts w:ascii="Times New Roman" w:hAnsi="Times New Roman" w:eastAsia="仿宋_GB2312" w:cs="Times New Roman"/>
          <w:snapToGrid w:val="0"/>
          <w:color w:val="auto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1" w:fontKey="{71D8DA7F-B786-460F-AD2F-12585FC88C0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4D85458-8FF0-4BF3-BDCE-E53078931FB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M5MDFlZDQ1OTU5NGRkMTdiYWRiOTU3NDJhOWFiZTcifQ=="/>
  </w:docVars>
  <w:rsids>
    <w:rsidRoot w:val="585257C1"/>
    <w:rsid w:val="00010825"/>
    <w:rsid w:val="003773ED"/>
    <w:rsid w:val="003B06FA"/>
    <w:rsid w:val="00525F59"/>
    <w:rsid w:val="005511D0"/>
    <w:rsid w:val="00642565"/>
    <w:rsid w:val="0066133C"/>
    <w:rsid w:val="006632BE"/>
    <w:rsid w:val="00744DB3"/>
    <w:rsid w:val="00BD69D3"/>
    <w:rsid w:val="00BE151B"/>
    <w:rsid w:val="00CB197F"/>
    <w:rsid w:val="00CC1BBC"/>
    <w:rsid w:val="23BF45B2"/>
    <w:rsid w:val="25274D40"/>
    <w:rsid w:val="285A28CE"/>
    <w:rsid w:val="3341553A"/>
    <w:rsid w:val="35624F22"/>
    <w:rsid w:val="47F9120D"/>
    <w:rsid w:val="584601DD"/>
    <w:rsid w:val="585257C1"/>
    <w:rsid w:val="59B92EF8"/>
    <w:rsid w:val="7947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455</Words>
  <Characters>468</Characters>
  <Lines>3</Lines>
  <Paragraphs>1</Paragraphs>
  <TotalTime>1</TotalTime>
  <ScaleCrop>false</ScaleCrop>
  <LinksUpToDate>false</LinksUpToDate>
  <CharactersWithSpaces>472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2022-05-23T00:44:00Z</dcterms:created>
  <dc:creator>惠娣</dc:creator>
  <cp:lastModifiedBy>吕可</cp:lastModifiedBy>
  <dcterms:modified xsi:type="dcterms:W3CDTF">2022-06-12T00:54:02Z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34BA1FC9BBA34414A9A38A5A01F43372</vt:lpwstr>
  </property>
</Properties>
</file>