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6158E">
      <w:pPr>
        <w:spacing w:line="560" w:lineRule="exact"/>
        <w:rPr>
          <w:rFonts w:hint="eastAsia" w:ascii="宋体" w:hAnsi="宋体" w:eastAsia="宋体" w:cs="宋体"/>
          <w:szCs w:val="32"/>
        </w:rPr>
      </w:pPr>
      <w:r>
        <w:rPr>
          <w:rFonts w:hint="eastAsia" w:ascii="宋体" w:hAnsi="宋体" w:eastAsia="宋体" w:cs="宋体"/>
          <w:szCs w:val="32"/>
        </w:rPr>
        <w:t>附件1-1</w:t>
      </w:r>
    </w:p>
    <w:p w14:paraId="2B974F65"/>
    <w:p w14:paraId="16FB64EA"/>
    <w:p w14:paraId="103EE4ED"/>
    <w:p w14:paraId="0CE0E420"/>
    <w:p w14:paraId="6E2D8A44"/>
    <w:p w14:paraId="2271CB39"/>
    <w:p w14:paraId="5E94F015"/>
    <w:p w14:paraId="7E680916"/>
    <w:p w14:paraId="17D96749"/>
    <w:p w14:paraId="5E1BB64F"/>
    <w:p w14:paraId="62A058D7"/>
    <w:p w14:paraId="0AFCB9A5"/>
    <w:p w14:paraId="581A0EE8">
      <w:pPr>
        <w:spacing w:line="560" w:lineRule="exact"/>
        <w:jc w:val="center"/>
        <w:rPr>
          <w:rFonts w:ascii="宋体" w:hAnsi="宋体" w:eastAsia="宋体" w:cs="宋体"/>
          <w:b/>
          <w:sz w:val="44"/>
          <w:szCs w:val="44"/>
        </w:rPr>
      </w:pPr>
      <w:r>
        <w:rPr>
          <w:rFonts w:hint="eastAsia" w:ascii="宋体" w:hAnsi="宋体" w:eastAsia="宋体" w:cs="宋体"/>
          <w:b/>
          <w:sz w:val="44"/>
          <w:szCs w:val="44"/>
        </w:rPr>
        <w:t>淮北市人民医院202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年单位预算</w:t>
      </w:r>
    </w:p>
    <w:p w14:paraId="13ADC6CF"/>
    <w:p w14:paraId="43758569"/>
    <w:p w14:paraId="494CB4C9"/>
    <w:p w14:paraId="40F237C4"/>
    <w:p w14:paraId="50DAF751"/>
    <w:p w14:paraId="150D6257"/>
    <w:p w14:paraId="662B9258"/>
    <w:p w14:paraId="52F47FC8"/>
    <w:p w14:paraId="478BF763"/>
    <w:p w14:paraId="1648DB03"/>
    <w:p w14:paraId="26669843"/>
    <w:p w14:paraId="22AF1790"/>
    <w:p w14:paraId="2F2546F7"/>
    <w:p w14:paraId="5943FC84"/>
    <w:p w14:paraId="4FB0D9FA"/>
    <w:p w14:paraId="75ED30F1"/>
    <w:p w14:paraId="5A9A1A2D"/>
    <w:p w14:paraId="3110C3F8"/>
    <w:p w14:paraId="64B9F4BC"/>
    <w:p w14:paraId="357ADFA3"/>
    <w:p w14:paraId="6F684B01">
      <w:pPr>
        <w:pStyle w:val="4"/>
        <w:adjustRightInd w:val="0"/>
        <w:snapToGrid w:val="0"/>
        <w:spacing w:line="560" w:lineRule="exact"/>
        <w:jc w:val="both"/>
        <w:rPr>
          <w:rFonts w:ascii="TimesNewRoman" w:hAnsi="TimesNewRoman" w:eastAsia="黑体" w:cs="TimesNewRoman"/>
          <w:bCs/>
          <w:sz w:val="44"/>
          <w:szCs w:val="44"/>
        </w:rPr>
      </w:pPr>
    </w:p>
    <w:p w14:paraId="0A132396">
      <w:pPr>
        <w:pStyle w:val="4"/>
        <w:adjustRightInd w:val="0"/>
        <w:snapToGrid w:val="0"/>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2025年</w:t>
      </w:r>
      <w:r>
        <w:rPr>
          <w:rFonts w:hint="eastAsia" w:ascii="宋体" w:hAnsi="宋体" w:eastAsia="宋体" w:cs="宋体"/>
          <w:bCs/>
          <w:sz w:val="44"/>
          <w:szCs w:val="44"/>
          <w:lang w:val="en-US" w:eastAsia="zh-CN"/>
        </w:rPr>
        <w:t>2</w:t>
      </w:r>
      <w:r>
        <w:rPr>
          <w:rFonts w:hint="eastAsia" w:ascii="宋体" w:hAnsi="宋体" w:eastAsia="宋体" w:cs="宋体"/>
          <w:bCs/>
          <w:sz w:val="44"/>
          <w:szCs w:val="44"/>
        </w:rPr>
        <w:t>月</w:t>
      </w:r>
    </w:p>
    <w:p w14:paraId="4F4A93A8"/>
    <w:p w14:paraId="48643B9C">
      <w:pPr>
        <w:pStyle w:val="4"/>
        <w:adjustRightInd w:val="0"/>
        <w:snapToGrid w:val="0"/>
        <w:spacing w:line="560" w:lineRule="exact"/>
        <w:jc w:val="both"/>
        <w:rPr>
          <w:rFonts w:hint="eastAsia" w:ascii="TimesNewRoman" w:hAnsi="TimesNewRoman" w:eastAsia="黑体" w:cs="TimesNewRoman"/>
          <w:bCs/>
          <w:sz w:val="44"/>
          <w:szCs w:val="44"/>
        </w:rPr>
      </w:pPr>
    </w:p>
    <w:p w14:paraId="5C03CC6E">
      <w:pPr>
        <w:pStyle w:val="4"/>
        <w:adjustRightInd w:val="0"/>
        <w:snapToGrid w:val="0"/>
        <w:spacing w:line="560" w:lineRule="exact"/>
        <w:jc w:val="both"/>
        <w:rPr>
          <w:rFonts w:hint="eastAsia" w:ascii="TimesNewRoman" w:hAnsi="TimesNewRoman" w:eastAsia="黑体" w:cs="TimesNewRoman"/>
          <w:bCs/>
          <w:sz w:val="44"/>
          <w:szCs w:val="44"/>
        </w:rPr>
      </w:pPr>
    </w:p>
    <w:p w14:paraId="212E8A9D">
      <w:pPr>
        <w:pStyle w:val="4"/>
        <w:adjustRightInd w:val="0"/>
        <w:snapToGrid w:val="0"/>
        <w:spacing w:line="560" w:lineRule="exact"/>
        <w:jc w:val="both"/>
        <w:rPr>
          <w:rFonts w:hint="eastAsia" w:ascii="TimesNewRoman" w:hAnsi="TimesNewRoman" w:eastAsia="黑体" w:cs="TimesNewRoman"/>
          <w:bCs/>
          <w:sz w:val="44"/>
          <w:szCs w:val="44"/>
        </w:rPr>
      </w:pPr>
    </w:p>
    <w:p w14:paraId="6C47E660">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05AC2BA"/>
    <w:p w14:paraId="0FC8D98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19410066">
      <w:pPr>
        <w:pStyle w:val="4"/>
        <w:adjustRightInd w:val="0"/>
        <w:snapToGrid w:val="0"/>
        <w:spacing w:line="400" w:lineRule="exact"/>
        <w:ind w:firstLine="803" w:firstLineChars="250"/>
        <w:rPr>
          <w:rFonts w:hint="eastAsia" w:ascii="仿宋" w:hAnsi="仿宋" w:eastAsia="仿宋" w:cs="仿宋"/>
          <w:b/>
          <w:bCs w:val="0"/>
          <w:sz w:val="32"/>
          <w:szCs w:val="32"/>
        </w:rPr>
      </w:pPr>
      <w:r>
        <w:rPr>
          <w:rFonts w:hint="eastAsia" w:ascii="仿宋" w:hAnsi="仿宋" w:eastAsia="仿宋" w:cs="仿宋"/>
          <w:b/>
          <w:bCs w:val="0"/>
          <w:sz w:val="32"/>
          <w:szCs w:val="32"/>
        </w:rPr>
        <w:t>1、主要职责</w:t>
      </w:r>
    </w:p>
    <w:p w14:paraId="385E0CD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2、单位预算构成</w:t>
      </w:r>
    </w:p>
    <w:p w14:paraId="7012BCE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 、2025年度主要工作任务</w:t>
      </w:r>
    </w:p>
    <w:p w14:paraId="755F9A9A">
      <w:pPr>
        <w:pStyle w:val="4"/>
        <w:adjustRightInd w:val="0"/>
        <w:snapToGrid w:val="0"/>
        <w:spacing w:line="400" w:lineRule="exact"/>
        <w:ind w:firstLine="803" w:firstLineChars="250"/>
        <w:rPr>
          <w:rFonts w:hint="eastAsia" w:ascii="仿宋" w:hAnsi="仿宋" w:eastAsia="仿宋" w:cs="仿宋"/>
          <w:b/>
          <w:bCs w:val="0"/>
          <w:sz w:val="32"/>
          <w:szCs w:val="32"/>
        </w:rPr>
      </w:pPr>
      <w:r>
        <w:rPr>
          <w:rFonts w:hint="eastAsia" w:ascii="仿宋" w:hAnsi="仿宋" w:eastAsia="仿宋" w:cs="仿宋"/>
          <w:b/>
          <w:bCs w:val="0"/>
          <w:sz w:val="32"/>
          <w:szCs w:val="32"/>
        </w:rPr>
        <w:t>第二部分 2025年单位预算表</w:t>
      </w:r>
    </w:p>
    <w:p w14:paraId="622E547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1、淮北市人民医院2025年收支总表</w:t>
      </w:r>
    </w:p>
    <w:p w14:paraId="761D36FA">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2、淮北市人民医院2025年收入总表</w:t>
      </w:r>
    </w:p>
    <w:p w14:paraId="2BA43EA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3、淮北市人民医院2025年支出总表</w:t>
      </w:r>
    </w:p>
    <w:p w14:paraId="60D7F91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4、淮北市人民医院2025年财政拨款收支总表</w:t>
      </w:r>
    </w:p>
    <w:p w14:paraId="2455B31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5、淮北市人民医院2025年一般公共预算支出表</w:t>
      </w:r>
    </w:p>
    <w:p w14:paraId="661E90D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6、淮北市人民医院2025年一般公共预算基本支出表</w:t>
      </w:r>
    </w:p>
    <w:p w14:paraId="3483BF2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7、淮北市人民医院2025年政府性基金预算支出表</w:t>
      </w:r>
    </w:p>
    <w:p w14:paraId="29C2E8A4">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8、淮北市人民医院2025年国有资本经营预算支出表</w:t>
      </w:r>
    </w:p>
    <w:p w14:paraId="331C532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9、淮北市人民医院2025年项目支出表</w:t>
      </w:r>
    </w:p>
    <w:p w14:paraId="3F5578F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10、淮北市人民医院2025年政府采购支出表</w:t>
      </w:r>
    </w:p>
    <w:p w14:paraId="13411D3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11、淮北市人民医院2025年政府购买服务支出表</w:t>
      </w:r>
    </w:p>
    <w:p w14:paraId="1C04944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12、淮北市人民医院2025年通用资产配置支出表</w:t>
      </w:r>
    </w:p>
    <w:p w14:paraId="12F9F1AE">
      <w:pPr>
        <w:pStyle w:val="4"/>
        <w:adjustRightInd w:val="0"/>
        <w:snapToGrid w:val="0"/>
        <w:spacing w:line="400" w:lineRule="exact"/>
        <w:ind w:firstLine="803" w:firstLineChars="250"/>
        <w:rPr>
          <w:rFonts w:hint="eastAsia" w:ascii="仿宋" w:hAnsi="仿宋" w:eastAsia="仿宋" w:cs="仿宋"/>
          <w:b/>
          <w:bCs w:val="0"/>
          <w:sz w:val="32"/>
          <w:szCs w:val="32"/>
        </w:rPr>
      </w:pPr>
      <w:r>
        <w:rPr>
          <w:rFonts w:hint="eastAsia" w:ascii="仿宋" w:hAnsi="仿宋" w:eastAsia="仿宋" w:cs="仿宋"/>
          <w:b/>
          <w:bCs w:val="0"/>
          <w:sz w:val="32"/>
          <w:szCs w:val="32"/>
        </w:rPr>
        <w:t>第三部分 2025年单位预算情况说明</w:t>
      </w:r>
    </w:p>
    <w:p w14:paraId="7B7F9D5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14:paraId="0F0673B1">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14:paraId="5C0AE42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14:paraId="048D4BF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14:paraId="1DB8F93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14:paraId="712FE63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14:paraId="201C2FEB">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14:paraId="25BBACC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14:paraId="56297B0A">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14:paraId="1CAE7BA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14:paraId="75CBEA87">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14:paraId="2E1AC49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12、其他重要事项情况说明</w:t>
      </w:r>
    </w:p>
    <w:p w14:paraId="263C9904">
      <w:pPr>
        <w:pStyle w:val="4"/>
        <w:adjustRightInd w:val="0"/>
        <w:snapToGrid w:val="0"/>
        <w:spacing w:line="400" w:lineRule="exact"/>
        <w:ind w:firstLine="803" w:firstLineChars="250"/>
        <w:rPr>
          <w:rFonts w:hint="eastAsia" w:ascii="仿宋" w:hAnsi="仿宋" w:eastAsia="仿宋" w:cs="仿宋"/>
          <w:b/>
          <w:bCs w:val="0"/>
          <w:sz w:val="32"/>
          <w:szCs w:val="32"/>
        </w:rPr>
      </w:pPr>
      <w:r>
        <w:rPr>
          <w:rFonts w:hint="eastAsia" w:ascii="仿宋" w:hAnsi="仿宋" w:eastAsia="仿宋" w:cs="仿宋"/>
          <w:b/>
          <w:bCs w:val="0"/>
          <w:sz w:val="32"/>
          <w:szCs w:val="32"/>
        </w:rPr>
        <w:t>第四部分 名词解释</w:t>
      </w:r>
    </w:p>
    <w:p w14:paraId="6B93AB9B">
      <w:pPr>
        <w:pStyle w:val="4"/>
        <w:adjustRightInd w:val="0"/>
        <w:snapToGrid w:val="0"/>
        <w:spacing w:line="400" w:lineRule="exact"/>
        <w:ind w:firstLine="803" w:firstLineChars="250"/>
        <w:rPr>
          <w:rFonts w:hint="eastAsia" w:ascii="仿宋" w:hAnsi="仿宋" w:eastAsia="仿宋" w:cs="仿宋"/>
          <w:b/>
          <w:bCs w:val="0"/>
          <w:sz w:val="32"/>
          <w:szCs w:val="32"/>
        </w:rPr>
      </w:pPr>
      <w:r>
        <w:rPr>
          <w:rFonts w:hint="eastAsia" w:ascii="仿宋" w:hAnsi="仿宋" w:eastAsia="仿宋" w:cs="仿宋"/>
          <w:b/>
          <w:bCs w:val="0"/>
          <w:sz w:val="32"/>
          <w:szCs w:val="32"/>
        </w:rPr>
        <w:t xml:space="preserve">第五部分 </w:t>
      </w:r>
      <w:r>
        <w:rPr>
          <w:rFonts w:hint="eastAsia" w:ascii="仿宋" w:hAnsi="仿宋" w:eastAsia="仿宋" w:cs="仿宋"/>
          <w:b/>
          <w:bCs w:val="0"/>
          <w:sz w:val="32"/>
          <w:szCs w:val="32"/>
          <w:lang w:eastAsia="zh-CN"/>
        </w:rPr>
        <w:t>其他</w:t>
      </w:r>
      <w:r>
        <w:rPr>
          <w:rFonts w:hint="eastAsia" w:ascii="仿宋" w:hAnsi="仿宋" w:eastAsia="仿宋" w:cs="仿宋"/>
          <w:b/>
          <w:bCs w:val="0"/>
          <w:sz w:val="32"/>
          <w:szCs w:val="32"/>
        </w:rPr>
        <w:t>公开事项</w:t>
      </w:r>
    </w:p>
    <w:p w14:paraId="7D31EDD2">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1、淮北市人民医院2025年部门预算纳入绩效考评项目表</w:t>
      </w:r>
    </w:p>
    <w:p w14:paraId="7523AC3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2、淮北市人民医院2025年部门预算专项资金管理清单（专栏公开）</w:t>
      </w:r>
    </w:p>
    <w:p w14:paraId="223CF000">
      <w:pPr>
        <w:pStyle w:val="4"/>
        <w:adjustRightInd w:val="0"/>
        <w:snapToGrid w:val="0"/>
        <w:spacing w:line="400" w:lineRule="exact"/>
        <w:ind w:firstLine="800" w:firstLineChars="250"/>
        <w:rPr>
          <w:rFonts w:hint="eastAsia" w:ascii="仿宋" w:hAnsi="仿宋" w:eastAsia="仿宋" w:cs="仿宋"/>
          <w:bCs/>
          <w:sz w:val="32"/>
          <w:szCs w:val="32"/>
        </w:rPr>
      </w:pPr>
    </w:p>
    <w:p w14:paraId="6A06A3BF">
      <w:pPr>
        <w:pStyle w:val="4"/>
        <w:adjustRightInd w:val="0"/>
        <w:snapToGrid w:val="0"/>
        <w:spacing w:line="400" w:lineRule="exact"/>
        <w:ind w:firstLine="800" w:firstLineChars="250"/>
        <w:rPr>
          <w:rFonts w:ascii="TimesNewRoman" w:hAnsi="TimesNewRoman" w:eastAsia="仿宋_GB2312" w:cs="TimesNewRoman"/>
          <w:bCs/>
          <w:sz w:val="32"/>
          <w:szCs w:val="32"/>
        </w:rPr>
      </w:pPr>
    </w:p>
    <w:p w14:paraId="42056EC7">
      <w:pPr>
        <w:pStyle w:val="4"/>
        <w:adjustRightInd w:val="0"/>
        <w:snapToGrid w:val="0"/>
        <w:spacing w:line="400" w:lineRule="exact"/>
        <w:ind w:firstLine="800" w:firstLineChars="250"/>
        <w:rPr>
          <w:rFonts w:ascii="TimesNewRoman" w:hAnsi="TimesNewRoman" w:eastAsia="仿宋_GB2312" w:cs="TimesNewRoman"/>
          <w:bCs/>
          <w:sz w:val="32"/>
          <w:szCs w:val="32"/>
        </w:rPr>
      </w:pPr>
    </w:p>
    <w:p w14:paraId="6869146F">
      <w:pPr>
        <w:pStyle w:val="4"/>
        <w:adjustRightInd w:val="0"/>
        <w:snapToGrid w:val="0"/>
        <w:spacing w:line="400" w:lineRule="exact"/>
        <w:ind w:firstLine="800" w:firstLineChars="250"/>
        <w:rPr>
          <w:rFonts w:ascii="TimesNewRoman" w:hAnsi="TimesNewRoman" w:eastAsia="仿宋_GB2312" w:cs="TimesNewRoman"/>
          <w:bCs/>
          <w:sz w:val="32"/>
          <w:szCs w:val="32"/>
        </w:rPr>
      </w:pPr>
    </w:p>
    <w:p w14:paraId="3B4115FB">
      <w:pPr>
        <w:pStyle w:val="4"/>
        <w:adjustRightInd w:val="0"/>
        <w:snapToGrid w:val="0"/>
        <w:spacing w:line="400" w:lineRule="exact"/>
        <w:ind w:firstLine="800" w:firstLineChars="250"/>
        <w:rPr>
          <w:rFonts w:ascii="TimesNewRoman" w:hAnsi="TimesNewRoman" w:eastAsia="仿宋_GB2312" w:cs="TimesNewRoman"/>
          <w:bCs/>
          <w:sz w:val="32"/>
          <w:szCs w:val="32"/>
        </w:rPr>
      </w:pPr>
    </w:p>
    <w:p w14:paraId="311EE1A1">
      <w:pPr>
        <w:pStyle w:val="4"/>
        <w:adjustRightInd w:val="0"/>
        <w:snapToGrid w:val="0"/>
        <w:spacing w:line="400" w:lineRule="exact"/>
        <w:rPr>
          <w:rFonts w:ascii="TimesNewRoman" w:hAnsi="TimesNewRoman" w:eastAsia="仿宋_GB2312" w:cs="TimesNewRoman"/>
          <w:bCs/>
          <w:sz w:val="32"/>
          <w:szCs w:val="32"/>
        </w:rPr>
      </w:pPr>
    </w:p>
    <w:p w14:paraId="1A1F644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72F08A06"/>
    <w:p w14:paraId="44D469B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404466A">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ascii="TimesNewRoman" w:hAnsi="TimesNewRoman" w:eastAsia="仿宋_GB2312" w:cs="TimesNewRoman"/>
          <w:bCs/>
          <w:sz w:val="32"/>
          <w:szCs w:val="32"/>
        </w:rPr>
      </w:pPr>
      <w:r>
        <w:rPr>
          <w:rFonts w:hint="eastAsia" w:ascii="仿宋_GB2312" w:hAnsi="仿宋" w:eastAsia="仿宋_GB2312"/>
          <w:sz w:val="32"/>
          <w:szCs w:val="32"/>
        </w:rPr>
        <w:t>淮北市人民医院是淮北市一家地市级三级甲等综合性公立医院，现已成为省内及淮海经济区内一流的现代化综合医院</w:t>
      </w:r>
      <w:r>
        <w:rPr>
          <w:rFonts w:hint="eastAsia" w:ascii="仿宋_GB2312" w:hAnsi="仿宋" w:eastAsia="仿宋_GB2312"/>
          <w:sz w:val="32"/>
          <w:szCs w:val="32"/>
          <w:lang w:eastAsia="zh-CN"/>
        </w:rPr>
        <w:t>，是</w:t>
      </w:r>
      <w:r>
        <w:rPr>
          <w:rFonts w:hint="eastAsia" w:ascii="仿宋_GB2312" w:hAnsi="仿宋" w:eastAsia="仿宋_GB2312"/>
          <w:sz w:val="32"/>
          <w:szCs w:val="32"/>
        </w:rPr>
        <w:t>淮北地区医疗、科研、预防、保健、康复、急救的中心。2017年，医院被省政府确认为区域医疗基地。</w:t>
      </w:r>
    </w:p>
    <w:p w14:paraId="6A77E951">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1E3A5FC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从预算单位构成看，淮北市人民医院2024年度部门预算仅包括局本级预算，无其他下属单位预算。</w:t>
      </w:r>
    </w:p>
    <w:p w14:paraId="624EEFBE">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三、2025年度主要工作任务</w:t>
      </w:r>
    </w:p>
    <w:p w14:paraId="1553B106">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狠抓党的建设，在引领高质量发展新征程上持续发力。突出首要任务抓政治引航，贯穿一条主线。坚持全面系统深入学习党的二十大精神，不断提高政治判断力、政治领悟力、政治执行力。</w:t>
      </w:r>
      <w:bookmarkStart w:id="1" w:name="_GoBack"/>
      <w:bookmarkEnd w:id="1"/>
    </w:p>
    <w:p w14:paraId="28794D38">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加快人才队伍建设。坚持培养、引进、使用并举的方针，建立完善的人才培养和竞争激励机制，积极创造吸纳人才的良好环境，合理调整人才结构</w:t>
      </w:r>
      <w:r>
        <w:rPr>
          <w:rFonts w:hint="eastAsia" w:ascii="仿宋_GB2312" w:hAnsi="仿宋" w:eastAsia="仿宋_GB2312"/>
          <w:sz w:val="32"/>
          <w:szCs w:val="32"/>
          <w:lang w:eastAsia="zh-CN"/>
        </w:rPr>
        <w:t>，</w:t>
      </w:r>
      <w:r>
        <w:rPr>
          <w:rFonts w:hint="eastAsia" w:ascii="仿宋_GB2312" w:hAnsi="仿宋" w:eastAsia="仿宋_GB2312"/>
          <w:sz w:val="32"/>
          <w:szCs w:val="32"/>
        </w:rPr>
        <w:t>培养和引进</w:t>
      </w:r>
      <w:r>
        <w:rPr>
          <w:rFonts w:hint="eastAsia" w:ascii="仿宋_GB2312" w:hAnsi="仿宋" w:eastAsia="仿宋_GB2312"/>
          <w:sz w:val="32"/>
          <w:szCs w:val="32"/>
          <w:lang w:val="en-US" w:eastAsia="zh-CN"/>
        </w:rPr>
        <w:t>一批</w:t>
      </w:r>
      <w:r>
        <w:rPr>
          <w:rFonts w:hint="eastAsia" w:ascii="仿宋_GB2312" w:hAnsi="仿宋" w:eastAsia="仿宋_GB2312"/>
          <w:sz w:val="32"/>
          <w:szCs w:val="32"/>
        </w:rPr>
        <w:t>在省内具有一定影响的学科带头人。</w:t>
      </w:r>
    </w:p>
    <w:p w14:paraId="6CDB861C">
      <w:pPr>
        <w:pStyle w:val="4"/>
        <w:keepNext w:val="0"/>
        <w:keepLines w:val="0"/>
        <w:pageBreakBefore w:val="0"/>
        <w:widowControl/>
        <w:numPr>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pPr>
      <w:r>
        <w:rPr>
          <w:rFonts w:hint="eastAsia" w:ascii="仿宋_GB2312" w:hAnsi="仿宋" w:eastAsia="仿宋_GB2312"/>
          <w:sz w:val="32"/>
          <w:szCs w:val="32"/>
          <w:lang w:val="en-US" w:eastAsia="zh-CN"/>
        </w:rPr>
        <w:t>（三）</w:t>
      </w:r>
      <w:r>
        <w:rPr>
          <w:rFonts w:hint="eastAsia" w:ascii="仿宋_GB2312" w:hAnsi="仿宋" w:eastAsia="仿宋_GB2312"/>
          <w:sz w:val="32"/>
          <w:szCs w:val="32"/>
        </w:rPr>
        <w:t>加强重点学科和特色学科建设。根据专科特色、建设规模、人才结构、综合实力、区域分布及发展方向等情况，坚持高起点、高标准、高水平、高效益的原则，制定较为完善的重点学科建设规划、评选办法和激励机制，努力培育出具有全市领先水平的重点学科和特色专科。重点发展心脑血管、创伤骨科、妇产科等学科，带动全院其他学科的发展。</w:t>
      </w:r>
    </w:p>
    <w:p w14:paraId="3579B54A"/>
    <w:p w14:paraId="2EA73AA2">
      <w:pPr>
        <w:pStyle w:val="4"/>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2025年单位预算表</w:t>
      </w:r>
    </w:p>
    <w:p w14:paraId="22E2EE54">
      <w:pPr>
        <w:pStyle w:val="4"/>
        <w:adjustRightInd w:val="0"/>
        <w:snapToGrid w:val="0"/>
        <w:spacing w:line="560" w:lineRule="exact"/>
        <w:ind w:firstLine="627" w:firstLineChars="196"/>
        <w:jc w:val="center"/>
        <w:rPr>
          <w:rFonts w:hint="eastAsia" w:ascii="仿宋" w:hAnsi="仿宋" w:eastAsia="仿宋" w:cs="仿宋"/>
          <w:bCs/>
          <w:sz w:val="32"/>
          <w:szCs w:val="32"/>
        </w:rPr>
      </w:pPr>
      <w:r>
        <w:rPr>
          <w:rFonts w:hint="eastAsia" w:ascii="仿宋" w:hAnsi="仿宋" w:eastAsia="仿宋" w:cs="仿宋"/>
          <w:bCs/>
          <w:sz w:val="32"/>
          <w:szCs w:val="32"/>
        </w:rPr>
        <w:t>见附件1-2</w:t>
      </w:r>
    </w:p>
    <w:p w14:paraId="69B5A73F">
      <w:r>
        <w:t xml:space="preserve">                                        </w:t>
      </w:r>
    </w:p>
    <w:p w14:paraId="66E7114A">
      <w:pPr>
        <w:pStyle w:val="4"/>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黑体" w:hAnsi="黑体" w:eastAsia="黑体" w:cs="黑体"/>
          <w:bCs/>
          <w:sz w:val="36"/>
          <w:szCs w:val="36"/>
        </w:rPr>
      </w:pPr>
      <w:r>
        <w:rPr>
          <w:rFonts w:hint="eastAsia" w:ascii="黑体" w:hAnsi="黑体" w:eastAsia="黑体" w:cs="黑体"/>
          <w:bCs/>
          <w:sz w:val="36"/>
          <w:szCs w:val="36"/>
        </w:rPr>
        <w:t>2025年单位预算情况说明</w:t>
      </w:r>
    </w:p>
    <w:p w14:paraId="7DEE01CB">
      <w:pPr>
        <w:pStyle w:val="4"/>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黑体" w:hAnsi="黑体" w:eastAsia="黑体" w:cs="黑体"/>
          <w:bCs/>
          <w:sz w:val="36"/>
          <w:szCs w:val="36"/>
        </w:rPr>
      </w:pPr>
    </w:p>
    <w:p w14:paraId="0C60036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年收支总表的说明</w:t>
      </w:r>
    </w:p>
    <w:p w14:paraId="3B0FB1C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 w:eastAsia="仿宋_GB2312"/>
          <w:sz w:val="32"/>
          <w:szCs w:val="32"/>
        </w:rPr>
      </w:pPr>
      <w:r>
        <w:rPr>
          <w:rFonts w:hint="eastAsia" w:ascii="TimesNewRoman" w:hAnsi="TimesNewRoman" w:eastAsia="仿宋_GB2312" w:cs="TimesNewRoman"/>
          <w:sz w:val="32"/>
          <w:szCs w:val="32"/>
        </w:rPr>
        <w:t>按照综合预算的原则，淮北市人民医院所有收入和支出均纳入单位预算管理。淮北市人民医院</w:t>
      </w:r>
      <w:r>
        <w:rPr>
          <w:rFonts w:hint="eastAsia" w:ascii="仿宋" w:hAnsi="仿宋" w:eastAsia="仿宋" w:cs="仿宋"/>
          <w:sz w:val="32"/>
          <w:szCs w:val="32"/>
        </w:rPr>
        <w:t>2025</w:t>
      </w:r>
      <w:r>
        <w:rPr>
          <w:rFonts w:hint="eastAsia" w:ascii="TimesNewRoman" w:hAnsi="TimesNewRoman" w:eastAsia="仿宋_GB2312" w:cs="TimesNewRoman"/>
          <w:sz w:val="32"/>
          <w:szCs w:val="32"/>
        </w:rPr>
        <w:t>年收支总预算</w:t>
      </w:r>
      <w:r>
        <w:rPr>
          <w:rFonts w:hint="eastAsia" w:ascii="仿宋" w:hAnsi="仿宋" w:eastAsia="仿宋" w:cs="仿宋"/>
          <w:sz w:val="32"/>
          <w:szCs w:val="32"/>
          <w:lang w:val="en-US" w:eastAsia="zh-CN"/>
        </w:rPr>
        <w:t>2084.5</w:t>
      </w:r>
      <w:r>
        <w:rPr>
          <w:rFonts w:hint="eastAsia" w:ascii="TimesNewRoman" w:hAnsi="TimesNewRoman" w:eastAsia="仿宋_GB2312" w:cs="TimesNewRoman"/>
          <w:sz w:val="32"/>
          <w:szCs w:val="32"/>
        </w:rPr>
        <w:t>万元，收入全部是一般公共预算拨款收入</w:t>
      </w:r>
      <w:r>
        <w:rPr>
          <w:rFonts w:hint="eastAsia" w:ascii="仿宋" w:hAnsi="仿宋" w:eastAsia="仿宋" w:cs="仿宋"/>
          <w:sz w:val="32"/>
          <w:szCs w:val="32"/>
          <w:lang w:val="en-US" w:eastAsia="zh-CN"/>
        </w:rPr>
        <w:t>2084.5万元</w:t>
      </w:r>
      <w:r>
        <w:rPr>
          <w:rFonts w:hint="eastAsia" w:ascii="TimesNewRoman" w:hAnsi="TimesNewRoman" w:eastAsia="仿宋_GB2312" w:cs="TimesNewRoman"/>
          <w:sz w:val="32"/>
          <w:szCs w:val="32"/>
        </w:rPr>
        <w:t>，支出包括：</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1996.5</w:t>
      </w:r>
      <w:r>
        <w:rPr>
          <w:rFonts w:hint="eastAsia" w:ascii="仿宋_GB2312" w:hAnsi="仿宋" w:eastAsia="仿宋_GB2312"/>
          <w:sz w:val="32"/>
          <w:szCs w:val="32"/>
        </w:rPr>
        <w:t>万元、占财政拨款</w:t>
      </w:r>
      <w:r>
        <w:rPr>
          <w:rFonts w:hint="eastAsia" w:ascii="仿宋_GB2312" w:hAnsi="仿宋" w:eastAsia="仿宋_GB2312"/>
          <w:sz w:val="32"/>
          <w:szCs w:val="32"/>
          <w:lang w:val="en-US" w:eastAsia="zh-CN"/>
        </w:rPr>
        <w:t>95.78</w:t>
      </w:r>
      <w:r>
        <w:rPr>
          <w:rFonts w:hint="eastAsia" w:ascii="仿宋_GB2312" w:hAnsi="仿宋" w:eastAsia="仿宋_GB2312"/>
          <w:sz w:val="32"/>
          <w:szCs w:val="32"/>
        </w:rPr>
        <w:t>%；住房保障支出88万元、占财政拨款</w:t>
      </w:r>
      <w:r>
        <w:rPr>
          <w:rFonts w:hint="eastAsia" w:ascii="仿宋_GB2312" w:hAnsi="仿宋" w:eastAsia="仿宋_GB2312"/>
          <w:sz w:val="32"/>
          <w:szCs w:val="32"/>
          <w:lang w:val="en-US" w:eastAsia="zh-CN"/>
        </w:rPr>
        <w:t>4.22</w:t>
      </w:r>
      <w:r>
        <w:rPr>
          <w:rFonts w:hint="eastAsia" w:ascii="仿宋_GB2312" w:hAnsi="仿宋" w:eastAsia="仿宋_GB2312"/>
          <w:sz w:val="32"/>
          <w:szCs w:val="32"/>
        </w:rPr>
        <w:t>%。</w:t>
      </w:r>
    </w:p>
    <w:p w14:paraId="2DC799A0">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年收入总表的说明</w:t>
      </w:r>
    </w:p>
    <w:p w14:paraId="428A0539">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ascii="TimesNewRoman" w:hAnsi="TimesNewRoman" w:eastAsia="仿宋_GB2312" w:cs="TimesNewRoman"/>
          <w:kern w:val="0"/>
          <w:sz w:val="32"/>
          <w:szCs w:val="32"/>
        </w:rPr>
      </w:pPr>
      <w:r>
        <w:rPr>
          <w:rFonts w:hint="eastAsia" w:ascii="仿宋_GB2312" w:hAnsi="仿宋" w:eastAsia="仿宋_GB2312"/>
          <w:sz w:val="32"/>
          <w:szCs w:val="32"/>
        </w:rPr>
        <w:t>淮北市人民</w:t>
      </w:r>
      <w:r>
        <w:rPr>
          <w:rFonts w:hint="eastAsia" w:ascii="仿宋" w:hAnsi="仿宋" w:eastAsia="仿宋" w:cs="仿宋"/>
          <w:sz w:val="32"/>
          <w:szCs w:val="32"/>
        </w:rPr>
        <w:t>医院</w:t>
      </w:r>
      <w:r>
        <w:rPr>
          <w:rFonts w:hint="eastAsia" w:ascii="仿宋" w:hAnsi="仿宋" w:eastAsia="仿宋" w:cs="仿宋"/>
          <w:kern w:val="0"/>
          <w:sz w:val="32"/>
          <w:szCs w:val="32"/>
        </w:rPr>
        <w:t>2025年收入</w:t>
      </w:r>
      <w:r>
        <w:rPr>
          <w:rFonts w:hint="eastAsia" w:ascii="TimesNewRoman" w:hAnsi="TimesNewRoman" w:eastAsia="仿宋_GB2312" w:cs="TimesNewRoman"/>
          <w:kern w:val="0"/>
          <w:sz w:val="32"/>
          <w:szCs w:val="32"/>
        </w:rPr>
        <w:t>预算</w:t>
      </w:r>
      <w:r>
        <w:rPr>
          <w:rFonts w:hint="eastAsia" w:ascii="仿宋" w:hAnsi="仿宋" w:eastAsia="仿宋" w:cs="仿宋"/>
          <w:sz w:val="32"/>
          <w:szCs w:val="32"/>
          <w:lang w:val="en-US" w:eastAsia="zh-CN"/>
        </w:rPr>
        <w:t>2084.5</w:t>
      </w:r>
      <w:r>
        <w:rPr>
          <w:rFonts w:hint="eastAsia" w:ascii="仿宋_GB2312" w:hAnsi="仿宋" w:eastAsia="仿宋_GB2312"/>
          <w:sz w:val="32"/>
          <w:szCs w:val="32"/>
        </w:rPr>
        <w:t>万元，其中，本年收入</w:t>
      </w:r>
      <w:r>
        <w:rPr>
          <w:rFonts w:hint="eastAsia" w:ascii="仿宋" w:hAnsi="仿宋" w:eastAsia="仿宋" w:cs="仿宋"/>
          <w:sz w:val="32"/>
          <w:szCs w:val="32"/>
          <w:lang w:val="en-US" w:eastAsia="zh-CN"/>
        </w:rPr>
        <w:t>2084.5</w:t>
      </w:r>
      <w:r>
        <w:rPr>
          <w:rFonts w:hint="eastAsia" w:ascii="仿宋_GB2312" w:hAnsi="仿宋" w:eastAsia="仿宋_GB2312"/>
          <w:sz w:val="32"/>
          <w:szCs w:val="32"/>
        </w:rPr>
        <w:t>万元。</w:t>
      </w:r>
    </w:p>
    <w:p w14:paraId="31DF081D">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kern w:val="0"/>
          <w:sz w:val="32"/>
          <w:szCs w:val="32"/>
        </w:rPr>
      </w:pPr>
      <w:r>
        <w:rPr>
          <w:rFonts w:hint="eastAsia" w:ascii="TimesNewRoman" w:hAnsi="TimesNewRoman" w:eastAsia="仿宋_GB2312" w:cs="TimesNewRoman"/>
          <w:b/>
          <w:kern w:val="0"/>
          <w:sz w:val="32"/>
          <w:szCs w:val="32"/>
        </w:rPr>
        <w:t>（一）本年收入</w:t>
      </w:r>
      <w:r>
        <w:rPr>
          <w:rFonts w:hint="eastAsia" w:ascii="仿宋" w:hAnsi="仿宋" w:eastAsia="仿宋" w:cs="仿宋"/>
          <w:sz w:val="32"/>
          <w:szCs w:val="32"/>
          <w:lang w:val="en-US" w:eastAsia="zh-CN"/>
        </w:rPr>
        <w:t>2084.5</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w:t>
      </w:r>
      <w:r>
        <w:rPr>
          <w:rFonts w:hint="eastAsia" w:ascii="仿宋" w:hAnsi="仿宋" w:eastAsia="仿宋" w:cs="仿宋"/>
          <w:color w:val="000000"/>
          <w:kern w:val="0"/>
          <w:sz w:val="31"/>
          <w:szCs w:val="31"/>
          <w:lang w:val="en-US" w:eastAsia="zh-CN" w:bidi="ar"/>
        </w:rPr>
        <w:t>收入全部是</w:t>
      </w:r>
      <w:r>
        <w:rPr>
          <w:rFonts w:hint="eastAsia" w:ascii="仿宋" w:hAnsi="仿宋" w:eastAsia="仿宋" w:cs="仿宋"/>
          <w:kern w:val="0"/>
          <w:sz w:val="32"/>
          <w:szCs w:val="32"/>
        </w:rPr>
        <w:t>一般公共预算拨款收入</w:t>
      </w:r>
      <w:r>
        <w:rPr>
          <w:rFonts w:hint="eastAsia" w:ascii="仿宋" w:hAnsi="仿宋" w:eastAsia="仿宋" w:cs="仿宋"/>
          <w:sz w:val="32"/>
          <w:szCs w:val="32"/>
          <w:lang w:val="en-US" w:eastAsia="zh-CN"/>
        </w:rPr>
        <w:t>2084.5</w:t>
      </w:r>
      <w:r>
        <w:rPr>
          <w:rFonts w:hint="eastAsia" w:ascii="仿宋" w:hAnsi="仿宋" w:eastAsia="仿宋" w:cs="仿宋"/>
          <w:sz w:val="32"/>
          <w:szCs w:val="32"/>
        </w:rPr>
        <w:t>万元，占100%</w:t>
      </w:r>
      <w:r>
        <w:rPr>
          <w:rFonts w:hint="eastAsia" w:ascii="仿宋" w:hAnsi="仿宋" w:eastAsia="仿宋" w:cs="仿宋"/>
          <w:kern w:val="0"/>
          <w:sz w:val="32"/>
          <w:szCs w:val="32"/>
        </w:rPr>
        <w:t>，比2024年预算</w:t>
      </w:r>
      <w:r>
        <w:rPr>
          <w:rFonts w:hint="eastAsia" w:ascii="仿宋" w:hAnsi="仿宋" w:eastAsia="仿宋" w:cs="仿宋"/>
          <w:kern w:val="0"/>
          <w:sz w:val="32"/>
          <w:szCs w:val="32"/>
          <w:lang w:val="en-US" w:eastAsia="zh-CN"/>
        </w:rPr>
        <w:t>减少720万元</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我院老院区减少800张床位预算。</w:t>
      </w:r>
    </w:p>
    <w:p w14:paraId="34A7599E">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年支出总表的说明</w:t>
      </w:r>
    </w:p>
    <w:p w14:paraId="2660D24F">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2025年支出预算</w:t>
      </w:r>
      <w:r>
        <w:rPr>
          <w:rFonts w:hint="eastAsia" w:ascii="仿宋" w:hAnsi="仿宋" w:eastAsia="仿宋" w:cs="仿宋"/>
          <w:kern w:val="0"/>
          <w:sz w:val="32"/>
          <w:szCs w:val="32"/>
          <w:lang w:val="en-US" w:eastAsia="zh-CN"/>
        </w:rPr>
        <w:t>2804.5</w:t>
      </w:r>
      <w:r>
        <w:rPr>
          <w:rFonts w:hint="eastAsia" w:ascii="仿宋" w:hAnsi="仿宋" w:eastAsia="仿宋" w:cs="仿宋"/>
          <w:kern w:val="0"/>
          <w:sz w:val="32"/>
          <w:szCs w:val="32"/>
        </w:rPr>
        <w:t>万元，比2024年预算</w:t>
      </w:r>
      <w:r>
        <w:rPr>
          <w:rFonts w:hint="eastAsia" w:ascii="仿宋" w:hAnsi="仿宋" w:eastAsia="仿宋" w:cs="仿宋"/>
          <w:kern w:val="0"/>
          <w:sz w:val="32"/>
          <w:szCs w:val="32"/>
          <w:lang w:val="en-US" w:eastAsia="zh-CN"/>
        </w:rPr>
        <w:t>减少720万元</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我院老院区减少800张床位预算。</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1784.5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85.61</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val="en-US" w:eastAsia="zh-CN"/>
        </w:rPr>
        <w:t>300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14.39</w:t>
      </w:r>
      <w:r>
        <w:rPr>
          <w:rFonts w:hint="eastAsia" w:ascii="仿宋" w:hAnsi="仿宋" w:eastAsia="仿宋" w:cs="仿宋"/>
          <w:kern w:val="0"/>
          <w:sz w:val="32"/>
          <w:szCs w:val="32"/>
        </w:rPr>
        <w:t>%，主要用于</w:t>
      </w:r>
      <w:r>
        <w:rPr>
          <w:rFonts w:hint="eastAsia" w:ascii="仿宋_GB2312" w:hAnsi="仿宋" w:eastAsia="仿宋_GB2312"/>
          <w:sz w:val="32"/>
          <w:szCs w:val="32"/>
        </w:rPr>
        <w:t>省级区域专科医疗中心建设项目</w:t>
      </w:r>
      <w:r>
        <w:rPr>
          <w:rFonts w:hint="eastAsia" w:ascii="仿宋" w:hAnsi="仿宋" w:eastAsia="仿宋" w:cs="仿宋"/>
          <w:kern w:val="0"/>
          <w:sz w:val="32"/>
          <w:szCs w:val="32"/>
        </w:rPr>
        <w:t>。</w:t>
      </w:r>
    </w:p>
    <w:p w14:paraId="00FAFADA">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四、关于2025年财政拨款收支总表的说明</w:t>
      </w:r>
    </w:p>
    <w:p w14:paraId="4D86484B">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2025年财政拨款收支预算</w:t>
      </w:r>
      <w:r>
        <w:rPr>
          <w:rFonts w:hint="eastAsia" w:ascii="仿宋" w:hAnsi="仿宋" w:eastAsia="仿宋" w:cs="仿宋"/>
          <w:kern w:val="0"/>
          <w:sz w:val="32"/>
          <w:szCs w:val="32"/>
          <w:lang w:val="en-US" w:eastAsia="zh-CN"/>
        </w:rPr>
        <w:t>2084.5</w:t>
      </w:r>
      <w:r>
        <w:rPr>
          <w:rFonts w:hint="eastAsia" w:ascii="仿宋" w:hAnsi="仿宋" w:eastAsia="仿宋" w:cs="仿宋"/>
          <w:kern w:val="0"/>
          <w:sz w:val="32"/>
          <w:szCs w:val="32"/>
        </w:rPr>
        <w:t>万元。收入按资金来源分为：一般公共预算拨款</w:t>
      </w:r>
      <w:r>
        <w:rPr>
          <w:rFonts w:hint="eastAsia" w:ascii="仿宋" w:hAnsi="仿宋" w:eastAsia="仿宋" w:cs="仿宋"/>
          <w:kern w:val="0"/>
          <w:sz w:val="32"/>
          <w:szCs w:val="32"/>
          <w:lang w:val="en-US" w:eastAsia="zh-CN"/>
        </w:rPr>
        <w:t>2084.5</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kern w:val="0"/>
          <w:sz w:val="32"/>
          <w:szCs w:val="32"/>
          <w:lang w:val="en-US" w:eastAsia="zh-CN"/>
        </w:rPr>
        <w:t>2084.5</w:t>
      </w:r>
      <w:r>
        <w:rPr>
          <w:rFonts w:hint="eastAsia" w:ascii="仿宋" w:hAnsi="仿宋" w:eastAsia="仿宋" w:cs="仿宋"/>
          <w:kern w:val="0"/>
          <w:sz w:val="32"/>
          <w:szCs w:val="32"/>
        </w:rPr>
        <w:t>万元。支出按功能分类分为：一般公共服务支出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%；卫生健康支出</w:t>
      </w:r>
      <w:r>
        <w:rPr>
          <w:rFonts w:hint="eastAsia" w:ascii="仿宋_GB2312" w:hAnsi="仿宋" w:eastAsia="仿宋_GB2312"/>
          <w:sz w:val="32"/>
          <w:szCs w:val="32"/>
          <w:lang w:val="en-US" w:eastAsia="zh-CN"/>
        </w:rPr>
        <w:t>1996.5</w:t>
      </w:r>
      <w:r>
        <w:rPr>
          <w:rFonts w:hint="eastAsia" w:ascii="仿宋_GB2312" w:hAnsi="仿宋" w:eastAsia="仿宋_GB2312"/>
          <w:sz w:val="32"/>
          <w:szCs w:val="32"/>
        </w:rPr>
        <w:t>万元</w:t>
      </w:r>
      <w:r>
        <w:rPr>
          <w:rFonts w:hint="eastAsia" w:ascii="仿宋" w:hAnsi="仿宋" w:eastAsia="仿宋" w:cs="仿宋"/>
          <w:kern w:val="0"/>
          <w:sz w:val="32"/>
          <w:szCs w:val="32"/>
        </w:rPr>
        <w:t>，占</w:t>
      </w:r>
      <w:r>
        <w:rPr>
          <w:rFonts w:hint="eastAsia" w:ascii="仿宋" w:hAnsi="仿宋" w:eastAsia="仿宋" w:cs="仿宋"/>
          <w:kern w:val="0"/>
          <w:sz w:val="32"/>
          <w:szCs w:val="32"/>
          <w:lang w:val="en-US" w:eastAsia="zh-CN"/>
        </w:rPr>
        <w:t>95.78</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88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4.22</w:t>
      </w:r>
      <w:r>
        <w:rPr>
          <w:rFonts w:hint="eastAsia" w:ascii="仿宋" w:hAnsi="仿宋" w:eastAsia="仿宋" w:cs="仿宋"/>
          <w:kern w:val="0"/>
          <w:sz w:val="32"/>
          <w:szCs w:val="32"/>
        </w:rPr>
        <w:t>%。</w:t>
      </w:r>
    </w:p>
    <w:p w14:paraId="52A10C9F">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2025</w:t>
      </w:r>
      <w:r>
        <w:rPr>
          <w:rFonts w:hint="eastAsia" w:ascii="TimesNewRoman" w:hAnsi="TimesNewRoman" w:eastAsia="黑体" w:cs="TimesNewRoman"/>
          <w:bCs/>
          <w:sz w:val="32"/>
          <w:szCs w:val="32"/>
        </w:rPr>
        <w:t>年一般公共预算支出表的说明</w:t>
      </w:r>
    </w:p>
    <w:p w14:paraId="39F9A211">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30" w:firstLineChars="196"/>
        <w:textAlignment w:val="auto"/>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DBE8685">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2025年一般公共预算支出</w:t>
      </w:r>
      <w:r>
        <w:rPr>
          <w:rFonts w:hint="eastAsia" w:ascii="仿宋" w:hAnsi="仿宋" w:eastAsia="仿宋" w:cs="仿宋"/>
          <w:kern w:val="0"/>
          <w:sz w:val="32"/>
          <w:szCs w:val="32"/>
          <w:lang w:val="en-US" w:eastAsia="zh-CN"/>
        </w:rPr>
        <w:t>2084.5</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720</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25.67</w:t>
      </w:r>
      <w:r>
        <w:rPr>
          <w:rFonts w:hint="eastAsia" w:ascii="仿宋" w:hAnsi="仿宋" w:eastAsia="仿宋" w:cs="仿宋"/>
          <w:kern w:val="0"/>
          <w:sz w:val="32"/>
          <w:szCs w:val="32"/>
        </w:rPr>
        <w:t>%，主要原因：</w:t>
      </w:r>
      <w:r>
        <w:rPr>
          <w:rFonts w:hint="eastAsia" w:ascii="仿宋" w:hAnsi="仿宋" w:eastAsia="仿宋" w:cs="仿宋"/>
          <w:kern w:val="0"/>
          <w:sz w:val="32"/>
          <w:szCs w:val="32"/>
          <w:lang w:val="en-US" w:eastAsia="zh-CN"/>
        </w:rPr>
        <w:t>我院老院区减少800张床位预算</w:t>
      </w:r>
      <w:r>
        <w:rPr>
          <w:rFonts w:hint="eastAsia" w:ascii="仿宋" w:hAnsi="仿宋" w:eastAsia="仿宋" w:cs="仿宋"/>
          <w:kern w:val="0"/>
          <w:sz w:val="32"/>
          <w:szCs w:val="32"/>
        </w:rPr>
        <w:t>。</w:t>
      </w:r>
    </w:p>
    <w:p w14:paraId="60E87DFF">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30" w:firstLineChars="196"/>
        <w:textAlignment w:val="auto"/>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A7A424F">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一般公共服务支出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%；卫生健康支出</w:t>
      </w:r>
      <w:r>
        <w:rPr>
          <w:rFonts w:hint="eastAsia" w:ascii="仿宋_GB2312" w:hAnsi="仿宋" w:eastAsia="仿宋_GB2312"/>
          <w:sz w:val="32"/>
          <w:szCs w:val="32"/>
          <w:lang w:val="en-US" w:eastAsia="zh-CN"/>
        </w:rPr>
        <w:t>1996.5</w:t>
      </w:r>
      <w:r>
        <w:rPr>
          <w:rFonts w:hint="eastAsia" w:ascii="仿宋_GB2312" w:hAnsi="仿宋" w:eastAsia="仿宋_GB2312"/>
          <w:sz w:val="32"/>
          <w:szCs w:val="32"/>
        </w:rPr>
        <w:t>万元</w:t>
      </w:r>
      <w:r>
        <w:rPr>
          <w:rFonts w:hint="eastAsia" w:ascii="仿宋" w:hAnsi="仿宋" w:eastAsia="仿宋" w:cs="仿宋"/>
          <w:kern w:val="0"/>
          <w:sz w:val="32"/>
          <w:szCs w:val="32"/>
        </w:rPr>
        <w:t>，占</w:t>
      </w:r>
      <w:r>
        <w:rPr>
          <w:rFonts w:hint="eastAsia" w:ascii="仿宋" w:hAnsi="仿宋" w:eastAsia="仿宋" w:cs="仿宋"/>
          <w:kern w:val="0"/>
          <w:sz w:val="32"/>
          <w:szCs w:val="32"/>
          <w:lang w:val="en-US" w:eastAsia="zh-CN"/>
        </w:rPr>
        <w:t>95.78</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88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4.22</w:t>
      </w:r>
      <w:r>
        <w:rPr>
          <w:rFonts w:hint="eastAsia" w:ascii="仿宋" w:hAnsi="仿宋" w:eastAsia="仿宋" w:cs="仿宋"/>
          <w:kern w:val="0"/>
          <w:sz w:val="32"/>
          <w:szCs w:val="32"/>
        </w:rPr>
        <w:t>%。</w:t>
      </w:r>
    </w:p>
    <w:p w14:paraId="6C28F20D">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30" w:firstLineChars="196"/>
        <w:textAlignment w:val="auto"/>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22582C5">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_GB2312" w:hAnsi="仿宋" w:eastAsia="仿宋_GB2312"/>
          <w:sz w:val="32"/>
          <w:szCs w:val="32"/>
        </w:rPr>
        <w:t>1、卫生健康支出（类）公立医院（款）综合医院（项）2024年预算</w:t>
      </w:r>
      <w:r>
        <w:rPr>
          <w:rFonts w:hint="eastAsia" w:ascii="仿宋_GB2312" w:hAnsi="仿宋" w:eastAsia="仿宋_GB2312"/>
          <w:sz w:val="32"/>
          <w:szCs w:val="32"/>
          <w:lang w:val="en-US" w:eastAsia="zh-CN"/>
        </w:rPr>
        <w:t>1696.5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比</w:t>
      </w:r>
      <w:r>
        <w:rPr>
          <w:rFonts w:hint="eastAsia" w:ascii="仿宋_GB2312" w:hAnsi="仿宋" w:eastAsia="仿宋_GB2312"/>
          <w:sz w:val="32"/>
          <w:szCs w:val="32"/>
        </w:rPr>
        <w:t>2023年预算</w:t>
      </w:r>
      <w:r>
        <w:rPr>
          <w:rFonts w:hint="eastAsia" w:ascii="仿宋_GB2312" w:hAnsi="仿宋" w:eastAsia="仿宋_GB2312"/>
          <w:sz w:val="32"/>
          <w:szCs w:val="32"/>
          <w:lang w:val="en-US" w:eastAsia="zh-CN"/>
        </w:rPr>
        <w:t>减少720</w:t>
      </w:r>
      <w:r>
        <w:rPr>
          <w:rFonts w:hint="eastAsia" w:ascii="仿宋_GB2312" w:hAnsi="仿宋" w:eastAsia="仿宋_GB2312"/>
          <w:color w:val="000000" w:themeColor="text1"/>
          <w:sz w:val="32"/>
          <w:szCs w:val="32"/>
        </w:rPr>
        <w:t>万元，</w:t>
      </w:r>
      <w:r>
        <w:rPr>
          <w:rFonts w:hint="eastAsia" w:ascii="仿宋" w:hAnsi="仿宋" w:eastAsia="仿宋" w:cs="仿宋"/>
          <w:color w:val="000000" w:themeColor="text1"/>
          <w:kern w:val="0"/>
          <w:sz w:val="32"/>
          <w:szCs w:val="32"/>
        </w:rPr>
        <w:t>下降</w:t>
      </w:r>
      <w:r>
        <w:rPr>
          <w:rFonts w:hint="eastAsia" w:ascii="仿宋" w:hAnsi="仿宋" w:eastAsia="仿宋" w:cs="仿宋"/>
          <w:color w:val="000000" w:themeColor="text1"/>
          <w:kern w:val="0"/>
          <w:sz w:val="32"/>
          <w:szCs w:val="32"/>
          <w:lang w:val="en-US" w:eastAsia="zh-CN"/>
        </w:rPr>
        <w:t>29.8</w:t>
      </w:r>
      <w:r>
        <w:rPr>
          <w:rFonts w:hint="eastAsia" w:ascii="仿宋" w:hAnsi="仿宋" w:eastAsia="仿宋" w:cs="仿宋"/>
          <w:color w:val="000000" w:themeColor="text1"/>
          <w:kern w:val="0"/>
          <w:sz w:val="32"/>
          <w:szCs w:val="32"/>
        </w:rPr>
        <w:t>%</w:t>
      </w:r>
      <w:r>
        <w:rPr>
          <w:rFonts w:hint="eastAsia" w:ascii="仿宋_GB2312" w:hAnsi="仿宋" w:eastAsia="仿宋_GB2312"/>
          <w:color w:val="000000" w:themeColor="text1"/>
          <w:sz w:val="32"/>
          <w:szCs w:val="32"/>
          <w:lang w:val="en-US" w:eastAsia="zh-CN"/>
        </w:rPr>
        <w:t>，</w:t>
      </w:r>
      <w:r>
        <w:rPr>
          <w:rFonts w:hint="eastAsia" w:ascii="仿宋_GB2312" w:hAnsi="仿宋" w:eastAsia="仿宋_GB2312"/>
          <w:color w:val="000000" w:themeColor="text1"/>
          <w:sz w:val="32"/>
          <w:szCs w:val="32"/>
        </w:rPr>
        <w:t>原因主要是</w:t>
      </w:r>
      <w:r>
        <w:rPr>
          <w:rFonts w:hint="eastAsia" w:ascii="仿宋" w:hAnsi="仿宋" w:eastAsia="仿宋" w:cs="仿宋"/>
          <w:kern w:val="0"/>
          <w:sz w:val="32"/>
          <w:szCs w:val="32"/>
          <w:lang w:val="en-US" w:eastAsia="zh-CN"/>
        </w:rPr>
        <w:t>我院老院区减少800张床位预算</w:t>
      </w:r>
      <w:r>
        <w:rPr>
          <w:rFonts w:hint="eastAsia" w:ascii="仿宋" w:hAnsi="仿宋" w:eastAsia="仿宋" w:cs="仿宋"/>
          <w:kern w:val="0"/>
          <w:sz w:val="32"/>
          <w:szCs w:val="32"/>
        </w:rPr>
        <w:t>。</w:t>
      </w:r>
    </w:p>
    <w:p w14:paraId="44E3688E">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2、卫生健康支出（类）其他卫生健康支出（款）其他卫生健康支出（项）2024年预算300万元，比2023年预算增加</w:t>
      </w:r>
      <w:r>
        <w:rPr>
          <w:rFonts w:hint="eastAsia" w:ascii="仿宋_GB2312" w:hAnsi="仿宋" w:eastAsia="仿宋_GB2312"/>
          <w:color w:val="000000" w:themeColor="text1"/>
          <w:sz w:val="32"/>
          <w:szCs w:val="32"/>
          <w:lang w:val="en-US" w:eastAsia="zh-CN"/>
        </w:rPr>
        <w:t>0</w:t>
      </w:r>
      <w:r>
        <w:rPr>
          <w:rFonts w:hint="eastAsia" w:ascii="仿宋_GB2312" w:hAnsi="仿宋" w:eastAsia="仿宋_GB2312"/>
          <w:color w:val="000000" w:themeColor="text1"/>
          <w:sz w:val="32"/>
          <w:szCs w:val="32"/>
        </w:rPr>
        <w:t>万元，增长</w:t>
      </w:r>
      <w:r>
        <w:rPr>
          <w:rFonts w:hint="eastAsia" w:ascii="仿宋_GB2312" w:hAnsi="仿宋" w:eastAsia="仿宋_GB2312"/>
          <w:color w:val="000000" w:themeColor="text1"/>
          <w:sz w:val="32"/>
          <w:szCs w:val="32"/>
          <w:lang w:val="en-US" w:eastAsia="zh-CN"/>
        </w:rPr>
        <w:t>0%，</w:t>
      </w:r>
      <w:r>
        <w:rPr>
          <w:rFonts w:hint="eastAsia" w:ascii="仿宋_GB2312" w:hAnsi="仿宋" w:eastAsia="仿宋_GB2312"/>
          <w:color w:val="000000" w:themeColor="text1"/>
          <w:sz w:val="32"/>
          <w:szCs w:val="32"/>
        </w:rPr>
        <w:t>主要原因</w:t>
      </w:r>
      <w:r>
        <w:rPr>
          <w:rFonts w:hint="eastAsia" w:ascii="仿宋_GB2312" w:hAnsi="仿宋" w:eastAsia="仿宋_GB2312"/>
          <w:color w:val="000000" w:themeColor="text1"/>
          <w:sz w:val="32"/>
          <w:szCs w:val="32"/>
          <w:lang w:val="en-US" w:eastAsia="zh-CN"/>
        </w:rPr>
        <w:t>是</w:t>
      </w:r>
      <w:r>
        <w:rPr>
          <w:rFonts w:hint="eastAsia" w:ascii="仿宋_GB2312" w:hAnsi="仿宋" w:eastAsia="仿宋_GB2312"/>
          <w:sz w:val="32"/>
          <w:szCs w:val="32"/>
          <w:lang w:val="en-US" w:eastAsia="zh-CN"/>
        </w:rPr>
        <w:t>本年度</w:t>
      </w:r>
      <w:r>
        <w:rPr>
          <w:rFonts w:hint="eastAsia" w:ascii="仿宋_GB2312" w:hAnsi="仿宋" w:eastAsia="仿宋_GB2312"/>
          <w:sz w:val="32"/>
          <w:szCs w:val="32"/>
        </w:rPr>
        <w:t>没有变化</w:t>
      </w:r>
      <w:r>
        <w:rPr>
          <w:rFonts w:hint="eastAsia" w:ascii="仿宋_GB2312" w:hAnsi="仿宋" w:eastAsia="仿宋_GB2312"/>
          <w:color w:val="000000" w:themeColor="text1"/>
          <w:sz w:val="32"/>
          <w:szCs w:val="32"/>
        </w:rPr>
        <w:t>。</w:t>
      </w:r>
    </w:p>
    <w:p w14:paraId="2D204C82">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3、住房保障支出（类）住房改革支出（款）住房公积金（项）2024年预算88万元，比2023年预算增加0万元，增长0%，原因主要是</w:t>
      </w:r>
      <w:r>
        <w:rPr>
          <w:rFonts w:hint="eastAsia" w:ascii="仿宋_GB2312" w:hAnsi="仿宋" w:eastAsia="仿宋_GB2312"/>
          <w:sz w:val="32"/>
          <w:szCs w:val="32"/>
          <w:lang w:val="en-US" w:eastAsia="zh-CN"/>
        </w:rPr>
        <w:t>本年度</w:t>
      </w:r>
      <w:r>
        <w:rPr>
          <w:rFonts w:hint="eastAsia" w:ascii="仿宋_GB2312" w:hAnsi="仿宋" w:eastAsia="仿宋_GB2312"/>
          <w:sz w:val="32"/>
          <w:szCs w:val="32"/>
        </w:rPr>
        <w:t>没有变化。</w:t>
      </w:r>
    </w:p>
    <w:p w14:paraId="1C926B40">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六、关</w:t>
      </w:r>
      <w:r>
        <w:rPr>
          <w:rFonts w:hint="eastAsia" w:ascii="黑体" w:hAnsi="黑体" w:eastAsia="黑体" w:cs="黑体"/>
          <w:bCs/>
          <w:sz w:val="32"/>
          <w:szCs w:val="32"/>
        </w:rPr>
        <w:t>于2025年一般公共预算基本支出表的说明</w:t>
      </w:r>
    </w:p>
    <w:p w14:paraId="018C74A9">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2025年一般公共预算基本支出</w:t>
      </w:r>
      <w:r>
        <w:rPr>
          <w:rFonts w:hint="eastAsia" w:ascii="仿宋" w:hAnsi="仿宋" w:eastAsia="仿宋" w:cs="仿宋"/>
          <w:kern w:val="0"/>
          <w:sz w:val="32"/>
          <w:szCs w:val="32"/>
          <w:lang w:val="en-US" w:eastAsia="zh-CN"/>
        </w:rPr>
        <w:t>1784.5</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1784.5</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1A04528E">
      <w:pPr>
        <w:keepNext w:val="0"/>
        <w:keepLines w:val="0"/>
        <w:pageBreakBefore w:val="0"/>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（一）人员经费</w:t>
      </w:r>
      <w:r>
        <w:rPr>
          <w:rFonts w:hint="eastAsia" w:ascii="仿宋" w:hAnsi="仿宋" w:eastAsia="仿宋" w:cs="仿宋"/>
          <w:b/>
          <w:kern w:val="0"/>
          <w:sz w:val="32"/>
          <w:szCs w:val="32"/>
          <w:lang w:val="en-US" w:eastAsia="zh-CN"/>
        </w:rPr>
        <w:t>1784.5</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基本工资</w:t>
      </w:r>
      <w:r>
        <w:rPr>
          <w:rFonts w:hint="eastAsia" w:ascii="仿宋" w:hAnsi="仿宋" w:eastAsia="仿宋" w:cs="仿宋"/>
          <w:kern w:val="0"/>
          <w:sz w:val="32"/>
          <w:szCs w:val="32"/>
          <w:lang w:val="en-US" w:eastAsia="zh-CN"/>
        </w:rPr>
        <w:t>1696.5万元</w:t>
      </w:r>
      <w:r>
        <w:rPr>
          <w:rFonts w:hint="eastAsia" w:ascii="仿宋" w:hAnsi="仿宋" w:eastAsia="仿宋" w:cs="仿宋"/>
          <w:kern w:val="0"/>
          <w:sz w:val="32"/>
          <w:szCs w:val="32"/>
        </w:rPr>
        <w:t>、住房公积金</w:t>
      </w:r>
      <w:r>
        <w:rPr>
          <w:rFonts w:hint="eastAsia" w:ascii="仿宋" w:hAnsi="仿宋" w:eastAsia="仿宋" w:cs="仿宋"/>
          <w:kern w:val="0"/>
          <w:sz w:val="32"/>
          <w:szCs w:val="32"/>
          <w:lang w:val="en-US" w:eastAsia="zh-CN"/>
        </w:rPr>
        <w:t>88万元</w:t>
      </w:r>
      <w:r>
        <w:rPr>
          <w:rFonts w:hint="eastAsia" w:ascii="仿宋" w:hAnsi="仿宋" w:eastAsia="仿宋" w:cs="仿宋"/>
          <w:kern w:val="0"/>
          <w:sz w:val="32"/>
          <w:szCs w:val="32"/>
        </w:rPr>
        <w:t>。</w:t>
      </w:r>
    </w:p>
    <w:p w14:paraId="69933A88">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七、关于2025年政府性基金预算支出表的说明</w:t>
      </w:r>
    </w:p>
    <w:p w14:paraId="0207B8F6">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2025年没有政府性基金预算拨款收入，也没有使用政府性基金预算拨款安排的支出。</w:t>
      </w:r>
    </w:p>
    <w:p w14:paraId="1F0297D2">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八、关于2025年国有资本经营预算支出表的说明</w:t>
      </w:r>
    </w:p>
    <w:p w14:paraId="02EFF268">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2025年没有国有资本经营预算拨款收入，也没有使用国有资本经营预算拨款安排的支出。</w:t>
      </w:r>
    </w:p>
    <w:p w14:paraId="610F668E">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九、关于2025年项目支出表的说明</w:t>
      </w:r>
    </w:p>
    <w:p w14:paraId="35CBCB42">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2025年预算共安排项目支出</w:t>
      </w:r>
      <w:r>
        <w:rPr>
          <w:rFonts w:hint="eastAsia" w:ascii="仿宋" w:hAnsi="仿宋" w:eastAsia="仿宋" w:cs="仿宋"/>
          <w:kern w:val="0"/>
          <w:sz w:val="32"/>
          <w:szCs w:val="32"/>
          <w:lang w:val="en-US" w:eastAsia="zh-CN"/>
        </w:rPr>
        <w:t>300</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_GB2312" w:hAnsi="仿宋" w:eastAsia="仿宋_GB2312"/>
          <w:sz w:val="32"/>
          <w:szCs w:val="32"/>
          <w:lang w:val="en-US" w:eastAsia="zh-CN"/>
        </w:rPr>
        <w:t>本年度</w:t>
      </w:r>
      <w:r>
        <w:rPr>
          <w:rFonts w:hint="eastAsia" w:ascii="仿宋_GB2312" w:hAnsi="仿宋" w:eastAsia="仿宋_GB2312"/>
          <w:sz w:val="32"/>
          <w:szCs w:val="32"/>
        </w:rPr>
        <w:t>没有变化</w:t>
      </w:r>
      <w:r>
        <w:rPr>
          <w:rFonts w:hint="eastAsia" w:ascii="仿宋" w:hAnsi="仿宋" w:eastAsia="仿宋" w:cs="仿宋"/>
          <w:kern w:val="0"/>
          <w:sz w:val="32"/>
          <w:szCs w:val="32"/>
        </w:rPr>
        <w:t>。主要包括：本年财政拨款安排</w:t>
      </w:r>
      <w:r>
        <w:rPr>
          <w:rFonts w:hint="eastAsia" w:ascii="仿宋" w:hAnsi="仿宋" w:eastAsia="仿宋" w:cs="仿宋"/>
          <w:kern w:val="0"/>
          <w:sz w:val="32"/>
          <w:szCs w:val="32"/>
          <w:lang w:val="en-US" w:eastAsia="zh-CN"/>
        </w:rPr>
        <w:t>300</w:t>
      </w:r>
      <w:r>
        <w:rPr>
          <w:rFonts w:hint="eastAsia" w:ascii="仿宋" w:hAnsi="仿宋" w:eastAsia="仿宋" w:cs="仿宋"/>
          <w:kern w:val="0"/>
          <w:sz w:val="32"/>
          <w:szCs w:val="32"/>
        </w:rPr>
        <w:t>万元（其中，一般公共预算拨款安排</w:t>
      </w:r>
      <w:r>
        <w:rPr>
          <w:rFonts w:hint="eastAsia" w:ascii="仿宋" w:hAnsi="仿宋" w:eastAsia="仿宋" w:cs="仿宋"/>
          <w:kern w:val="0"/>
          <w:sz w:val="32"/>
          <w:szCs w:val="32"/>
          <w:lang w:val="en-US" w:eastAsia="zh-CN"/>
        </w:rPr>
        <w:t>300</w:t>
      </w:r>
      <w:r>
        <w:rPr>
          <w:rFonts w:hint="eastAsia" w:ascii="仿宋" w:hAnsi="仿宋" w:eastAsia="仿宋" w:cs="仿宋"/>
          <w:kern w:val="0"/>
          <w:sz w:val="32"/>
          <w:szCs w:val="32"/>
        </w:rPr>
        <w:t>万元，政府性基金预算拨款安排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00542937">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十、关于2025年政府采购支出表的说明</w:t>
      </w:r>
    </w:p>
    <w:p w14:paraId="3AE7FFDA">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2025年没有使用一般公共预算拨款、政府性基金预算拨款、国有资本经营预算拨款、财政专户管理资金和单位资金安排的政府采购支出。</w:t>
      </w:r>
    </w:p>
    <w:p w14:paraId="67CB01CD">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十一、关于2025年政府购买服务支出表的说明</w:t>
      </w:r>
    </w:p>
    <w:p w14:paraId="50998841">
      <w:pPr>
        <w:keepNext w:val="0"/>
        <w:keepLines w:val="0"/>
        <w:pageBreakBefore w:val="0"/>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2025年没有安排政府购买服务支出。</w:t>
      </w:r>
    </w:p>
    <w:p w14:paraId="600C251F">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13F64952">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F27E371">
      <w:pPr>
        <w:keepNext w:val="0"/>
        <w:keepLines w:val="0"/>
        <w:pageBreakBefore w:val="0"/>
        <w:widowControl w:val="0"/>
        <w:kinsoku/>
        <w:wordWrap/>
        <w:overflowPunct/>
        <w:topLinePunct w:val="0"/>
        <w:autoSpaceDE/>
        <w:autoSpaceDN/>
        <w:bidi w:val="0"/>
        <w:adjustRightInd/>
        <w:snapToGrid/>
        <w:spacing w:after="0" w:line="360" w:lineRule="auto"/>
        <w:ind w:firstLine="960" w:firstLineChars="300"/>
        <w:textAlignment w:val="auto"/>
        <w:rPr>
          <w:rFonts w:ascii="TimesNewRoman" w:hAnsi="TimesNewRoman" w:eastAsia="仿宋_GB2312" w:cs="TimesNewRoman"/>
          <w:kern w:val="0"/>
          <w:sz w:val="32"/>
          <w:szCs w:val="32"/>
        </w:rPr>
      </w:pPr>
      <w:r>
        <w:rPr>
          <w:rFonts w:hint="eastAsia" w:ascii="仿宋" w:hAnsi="仿宋" w:eastAsia="仿宋" w:cs="仿宋"/>
          <w:kern w:val="0"/>
          <w:sz w:val="32"/>
          <w:szCs w:val="32"/>
        </w:rPr>
        <w:t>1、“</w:t>
      </w:r>
      <w:r>
        <w:rPr>
          <w:rFonts w:hint="eastAsia" w:ascii="仿宋" w:hAnsi="仿宋" w:eastAsia="仿宋" w:cs="仿宋"/>
          <w:b/>
          <w:bCs/>
          <w:sz w:val="32"/>
          <w:szCs w:val="32"/>
        </w:rPr>
        <w:t>省级区域专科医疗中心建设</w:t>
      </w:r>
      <w:r>
        <w:rPr>
          <w:rFonts w:hint="eastAsia" w:ascii="仿宋" w:hAnsi="仿宋" w:eastAsia="仿宋" w:cs="仿宋"/>
          <w:b/>
          <w:bCs/>
          <w:sz w:val="32"/>
          <w:szCs w:val="32"/>
          <w:lang w:val="en-US" w:eastAsia="zh-CN"/>
        </w:rPr>
        <w:t>项目</w:t>
      </w:r>
      <w:r>
        <w:rPr>
          <w:rFonts w:hint="eastAsia" w:ascii="TimesNewRoman" w:hAnsi="TimesNewRoman" w:eastAsia="仿宋_GB2312" w:cs="TimesNewRoman"/>
          <w:kern w:val="0"/>
          <w:sz w:val="32"/>
          <w:szCs w:val="32"/>
        </w:rPr>
        <w:t>”项目。</w:t>
      </w:r>
    </w:p>
    <w:p w14:paraId="289DF588">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0" w:firstLineChars="200"/>
        <w:textAlignment w:val="auto"/>
        <w:rPr>
          <w:rFonts w:ascii="仿宋_GB2312" w:eastAsia="仿宋_GB2312"/>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为增强优质医疗资源服</w:t>
      </w:r>
      <w:r>
        <w:rPr>
          <w:rFonts w:hint="eastAsia" w:ascii="仿宋_GB2312" w:eastAsia="仿宋_GB2312"/>
          <w:sz w:val="32"/>
          <w:szCs w:val="32"/>
        </w:rPr>
        <w:t>务供给能力，解决群众看病难的问题，我院根据《安徽省区域专科医疗中心建设方案》和《安徽省关于开展分级诊疗工作的实施意见》等文件要求，与</w:t>
      </w:r>
      <w:r>
        <w:rPr>
          <w:rFonts w:hint="eastAsia" w:ascii="TimesNewRoman" w:hAnsi="TimesNewRoman" w:eastAsia="仿宋_GB2312" w:cs="TimesNewRoman"/>
          <w:kern w:val="0"/>
          <w:sz w:val="32"/>
          <w:szCs w:val="32"/>
          <w:lang w:val="en-US" w:eastAsia="zh-CN"/>
        </w:rPr>
        <w:t>安徽省立医院</w:t>
      </w:r>
      <w:r>
        <w:rPr>
          <w:rFonts w:hint="eastAsia" w:ascii="仿宋_GB2312" w:eastAsia="仿宋_GB2312"/>
          <w:sz w:val="32"/>
          <w:szCs w:val="32"/>
        </w:rPr>
        <w:t>合作共建省级创伤（骨科）区域专科医疗中心。</w:t>
      </w:r>
      <w:r>
        <w:rPr>
          <w:rFonts w:hint="eastAsia" w:ascii="仿宋_GB2312" w:eastAsia="仿宋_GB2312"/>
          <w:sz w:val="32"/>
          <w:szCs w:val="32"/>
          <w:lang w:val="en-US" w:eastAsia="zh-CN"/>
        </w:rPr>
        <w:t>我市</w:t>
      </w:r>
      <w:r>
        <w:rPr>
          <w:rFonts w:hint="eastAsia" w:ascii="仿宋_GB2312" w:eastAsia="仿宋_GB2312"/>
          <w:sz w:val="32"/>
          <w:szCs w:val="32"/>
          <w:shd w:val="clear" w:color="auto" w:fill="FFFFFF"/>
        </w:rPr>
        <w:t>老年人口的健康状况伴随着年龄增长而逐渐下降，</w:t>
      </w:r>
      <w:r>
        <w:rPr>
          <w:rFonts w:hint="eastAsia" w:ascii="仿宋_GB2312" w:hAnsi="仿宋_GB2312" w:eastAsia="仿宋_GB2312" w:cs="仿宋_GB2312"/>
          <w:sz w:val="32"/>
        </w:rPr>
        <w:t>骨质疏松、骨性关节炎、股骨颈骨折、股骨粗隆间骨折等疾病患者大大增加，</w:t>
      </w:r>
      <w:r>
        <w:rPr>
          <w:rFonts w:hint="eastAsia" w:ascii="仿宋_GB2312" w:eastAsia="仿宋_GB2312"/>
          <w:sz w:val="32"/>
          <w:szCs w:val="32"/>
          <w:shd w:val="clear" w:color="auto" w:fill="FFFFFF"/>
        </w:rPr>
        <w:t>医疗费用支出较高，随着今后人口老龄化</w:t>
      </w:r>
      <w:r>
        <w:rPr>
          <w:rFonts w:hint="eastAsia" w:ascii="仿宋_GB2312" w:eastAsia="仿宋_GB2312"/>
          <w:sz w:val="32"/>
          <w:szCs w:val="32"/>
          <w:shd w:val="clear" w:color="auto" w:fill="FFFFFF"/>
          <w:lang w:eastAsia="zh-CN"/>
        </w:rPr>
        <w:t>程度不</w:t>
      </w:r>
      <w:r>
        <w:rPr>
          <w:rFonts w:hint="eastAsia" w:ascii="仿宋_GB2312" w:eastAsia="仿宋_GB2312"/>
          <w:sz w:val="32"/>
          <w:szCs w:val="32"/>
          <w:shd w:val="clear" w:color="auto" w:fill="FFFFFF"/>
        </w:rPr>
        <w:t>断提高，老年人口的增加，财政负担将进一步加重。</w:t>
      </w:r>
      <w:r>
        <w:rPr>
          <w:rFonts w:hint="eastAsia" w:ascii="仿宋_GB2312" w:hAnsi="仿宋_GB2312" w:eastAsia="仿宋_GB2312" w:cs="仿宋_GB2312"/>
          <w:sz w:val="32"/>
        </w:rPr>
        <w:t>改善区域内患者外转及流失，不仅可以减轻医保负担，还可以</w:t>
      </w:r>
      <w:r>
        <w:rPr>
          <w:rFonts w:ascii="仿宋_GB2312" w:hAnsi="仿宋_GB2312" w:eastAsia="仿宋_GB2312" w:cs="仿宋_GB2312"/>
          <w:sz w:val="32"/>
        </w:rPr>
        <w:t>辐射</w:t>
      </w:r>
      <w:r>
        <w:rPr>
          <w:rFonts w:hint="eastAsia" w:ascii="仿宋_GB2312" w:hAnsi="仿宋_GB2312" w:eastAsia="仿宋_GB2312" w:cs="仿宋_GB2312"/>
          <w:sz w:val="32"/>
        </w:rPr>
        <w:t>周边地市患者前来就医。</w:t>
      </w:r>
      <w:r>
        <w:rPr>
          <w:rFonts w:hint="eastAsia" w:ascii="仿宋_GB2312" w:hAnsi="仿宋_GB2312" w:eastAsia="仿宋_GB2312" w:cs="仿宋_GB2312"/>
          <w:sz w:val="32"/>
          <w:szCs w:val="32"/>
        </w:rPr>
        <w:t>通过创建</w:t>
      </w:r>
      <w:r>
        <w:rPr>
          <w:rFonts w:hint="eastAsia" w:ascii="仿宋_GB2312" w:eastAsia="仿宋_GB2312"/>
          <w:sz w:val="32"/>
          <w:szCs w:val="32"/>
        </w:rPr>
        <w:t>创伤（骨科）</w:t>
      </w:r>
      <w:r>
        <w:rPr>
          <w:rFonts w:hint="eastAsia" w:ascii="仿宋_GB2312" w:hAnsi="仿宋_GB2312" w:eastAsia="仿宋_GB2312" w:cs="仿宋_GB2312"/>
          <w:sz w:val="32"/>
          <w:szCs w:val="32"/>
        </w:rPr>
        <w:t>省级区域专科医疗中心，引进高水平医疗资源，促进我院医疗技术水平快速提升，</w:t>
      </w:r>
      <w:bookmarkStart w:id="0" w:name="_Hlk152694956"/>
      <w:r>
        <w:rPr>
          <w:rFonts w:hint="eastAsia" w:ascii="仿宋_GB2312" w:hAnsi="仿宋_GB2312" w:eastAsia="仿宋_GB2312" w:cs="仿宋_GB2312"/>
          <w:sz w:val="32"/>
          <w:szCs w:val="32"/>
        </w:rPr>
        <w:t>降低患者外出就诊比例，发挥区域内的辐射、带动作用，</w:t>
      </w:r>
      <w:bookmarkEnd w:id="0"/>
      <w:r>
        <w:rPr>
          <w:rFonts w:hint="eastAsia" w:ascii="仿宋_GB2312" w:hAnsi="仿宋_GB2312" w:eastAsia="仿宋_GB2312" w:cs="仿宋_GB2312"/>
          <w:sz w:val="32"/>
          <w:szCs w:val="32"/>
        </w:rPr>
        <w:t>为区域内百姓提供更优质的医疗服务和更坚实的医疗保障。</w:t>
      </w:r>
    </w:p>
    <w:p w14:paraId="5E3D7EAF">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default" w:ascii="仿宋" w:hAnsi="仿宋" w:eastAsia="仿宋_GB2312" w:cs="仿宋"/>
          <w:kern w:val="0"/>
          <w:sz w:val="32"/>
          <w:szCs w:val="32"/>
          <w:lang w:val="en-US" w:eastAsia="zh-CN"/>
        </w:rPr>
      </w:pPr>
      <w:r>
        <w:rPr>
          <w:rFonts w:hint="eastAsia" w:ascii="仿宋" w:hAnsi="仿宋" w:eastAsia="仿宋" w:cs="仿宋"/>
          <w:b/>
          <w:bCs/>
          <w:kern w:val="0"/>
          <w:sz w:val="32"/>
          <w:szCs w:val="32"/>
          <w:lang w:val="en-US" w:eastAsia="zh-CN"/>
        </w:rPr>
        <w:t>2、</w:t>
      </w:r>
      <w:r>
        <w:rPr>
          <w:rFonts w:hint="eastAsia" w:ascii="TimesNewRoman" w:hAnsi="TimesNewRoman" w:eastAsia="仿宋_GB2312" w:cs="TimesNewRoman"/>
          <w:b/>
          <w:bCs/>
          <w:kern w:val="0"/>
          <w:sz w:val="32"/>
          <w:szCs w:val="32"/>
        </w:rPr>
        <w:t>立项依据。</w:t>
      </w:r>
      <w:r>
        <w:rPr>
          <w:rFonts w:hint="eastAsia" w:ascii="TimesNewRoman" w:hAnsi="TimesNewRoman" w:eastAsia="仿宋_GB2312" w:cs="TimesNewRoman"/>
          <w:kern w:val="0"/>
          <w:sz w:val="32"/>
          <w:szCs w:val="32"/>
          <w:lang w:val="en-US" w:eastAsia="zh-CN"/>
        </w:rPr>
        <w:t>根据淮北市人民政府和安徽省立医院签订的共建省级区域专科医疗中心合作协议。</w:t>
      </w:r>
    </w:p>
    <w:p w14:paraId="25D2506A">
      <w:pPr>
        <w:spacing w:line="360" w:lineRule="auto"/>
        <w:ind w:firstLine="643" w:firstLineChars="200"/>
        <w:rPr>
          <w:rFonts w:hint="default" w:ascii="TimesNewRoman" w:hAnsi="TimesNewRoman" w:eastAsia="仿宋_GB2312" w:cs="TimesNewRoman"/>
          <w:kern w:val="0"/>
          <w:sz w:val="32"/>
          <w:szCs w:val="32"/>
          <w:lang w:val="en-US" w:eastAsia="zh-CN"/>
        </w:rPr>
      </w:pPr>
      <w:r>
        <w:rPr>
          <w:rFonts w:hint="eastAsia" w:ascii="仿宋" w:hAnsi="仿宋" w:eastAsia="仿宋" w:cs="仿宋"/>
          <w:b/>
          <w:bCs/>
          <w:kern w:val="0"/>
          <w:sz w:val="32"/>
          <w:szCs w:val="32"/>
          <w:lang w:val="en-US" w:eastAsia="zh-CN"/>
        </w:rPr>
        <w:t>3、</w:t>
      </w:r>
      <w:r>
        <w:rPr>
          <w:rFonts w:hint="eastAsia" w:ascii="TimesNewRoman" w:hAnsi="TimesNewRoman" w:eastAsia="仿宋_GB2312" w:cs="TimesNewRoman"/>
          <w:b/>
          <w:bCs/>
          <w:kern w:val="0"/>
          <w:sz w:val="32"/>
          <w:szCs w:val="32"/>
        </w:rPr>
        <w:t>实施主体。</w:t>
      </w:r>
      <w:r>
        <w:rPr>
          <w:rFonts w:hint="eastAsia" w:ascii="TimesNewRoman" w:hAnsi="TimesNewRoman" w:eastAsia="仿宋_GB2312" w:cs="TimesNewRoman"/>
          <w:kern w:val="0"/>
          <w:sz w:val="32"/>
          <w:szCs w:val="32"/>
          <w:lang w:val="en-US" w:eastAsia="zh-CN"/>
        </w:rPr>
        <w:t>淮北市人民医院。</w:t>
      </w:r>
    </w:p>
    <w:p w14:paraId="5F19F23D">
      <w:pPr>
        <w:spacing w:line="360" w:lineRule="auto"/>
        <w:ind w:firstLine="643" w:firstLineChars="200"/>
        <w:rPr>
          <w:rFonts w:hint="default" w:ascii="TimesNewRoman" w:hAnsi="TimesNewRoman" w:eastAsia="仿宋_GB2312" w:cs="TimesNewRoman"/>
          <w:kern w:val="0"/>
          <w:sz w:val="32"/>
          <w:szCs w:val="32"/>
          <w:lang w:val="en-US" w:eastAsia="zh-CN"/>
        </w:rPr>
      </w:pPr>
      <w:r>
        <w:rPr>
          <w:rFonts w:hint="eastAsia" w:ascii="仿宋" w:hAnsi="仿宋" w:eastAsia="仿宋" w:cs="仿宋"/>
          <w:b/>
          <w:bCs/>
          <w:kern w:val="0"/>
          <w:sz w:val="32"/>
          <w:szCs w:val="32"/>
          <w:lang w:val="en-US" w:eastAsia="zh-CN"/>
        </w:rPr>
        <w:t>4、</w:t>
      </w:r>
      <w:r>
        <w:rPr>
          <w:rFonts w:hint="eastAsia" w:ascii="TimesNewRoman" w:hAnsi="TimesNewRoman" w:eastAsia="仿宋_GB2312" w:cs="TimesNewRoman"/>
          <w:b/>
          <w:bCs/>
          <w:kern w:val="0"/>
          <w:sz w:val="32"/>
          <w:szCs w:val="32"/>
        </w:rPr>
        <w:t>起止时间</w:t>
      </w:r>
      <w:r>
        <w:rPr>
          <w:rFonts w:hint="eastAsia" w:ascii="TimesNewRoman" w:hAnsi="TimesNewRoman" w:eastAsia="仿宋_GB2312" w:cs="TimesNewRoman"/>
          <w:kern w:val="0"/>
          <w:sz w:val="32"/>
          <w:szCs w:val="32"/>
        </w:rPr>
        <w:t>。</w:t>
      </w:r>
      <w:r>
        <w:rPr>
          <w:rFonts w:hint="eastAsia" w:ascii="仿宋" w:hAnsi="仿宋" w:eastAsia="仿宋" w:cs="仿宋"/>
          <w:kern w:val="0"/>
          <w:sz w:val="32"/>
          <w:szCs w:val="32"/>
          <w:lang w:val="en-US" w:eastAsia="zh-CN"/>
        </w:rPr>
        <w:t>2024年6月—2027年6月。</w:t>
      </w:r>
    </w:p>
    <w:p w14:paraId="1D3A802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仿宋"/>
          <w:sz w:val="31"/>
          <w:szCs w:val="31"/>
        </w:rPr>
      </w:pPr>
      <w:r>
        <w:rPr>
          <w:rFonts w:hint="eastAsia" w:ascii="仿宋" w:hAnsi="仿宋" w:eastAsia="仿宋" w:cs="仿宋"/>
          <w:b/>
          <w:bCs/>
          <w:kern w:val="0"/>
          <w:sz w:val="32"/>
          <w:szCs w:val="32"/>
          <w:lang w:val="en-US" w:eastAsia="zh-CN"/>
        </w:rPr>
        <w:t>5、</w:t>
      </w:r>
      <w:r>
        <w:rPr>
          <w:rFonts w:hint="eastAsia" w:ascii="TimesNewRoman" w:hAnsi="TimesNewRoman" w:eastAsia="仿宋_GB2312" w:cs="TimesNewRoman"/>
          <w:b/>
          <w:bCs/>
          <w:kern w:val="0"/>
          <w:sz w:val="32"/>
          <w:szCs w:val="32"/>
        </w:rPr>
        <w:t>项目内容。</w:t>
      </w:r>
      <w:r>
        <w:rPr>
          <w:rFonts w:ascii="仿宋" w:hAnsi="仿宋" w:eastAsia="仿宋" w:cs="仿宋"/>
          <w:spacing w:val="5"/>
          <w:sz w:val="31"/>
          <w:szCs w:val="31"/>
        </w:rPr>
        <w:t>双方深度合作，充分发挥</w:t>
      </w:r>
      <w:r>
        <w:rPr>
          <w:rFonts w:hint="eastAsia" w:ascii="TimesNewRoman" w:hAnsi="TimesNewRoman" w:eastAsia="仿宋_GB2312" w:cs="TimesNewRoman"/>
          <w:kern w:val="0"/>
          <w:sz w:val="32"/>
          <w:szCs w:val="32"/>
          <w:lang w:val="en-US" w:eastAsia="zh-CN"/>
        </w:rPr>
        <w:t>安徽省立医院</w:t>
      </w:r>
      <w:r>
        <w:rPr>
          <w:rFonts w:ascii="仿宋" w:hAnsi="仿宋" w:eastAsia="仿宋" w:cs="仿宋"/>
          <w:spacing w:val="5"/>
          <w:sz w:val="31"/>
          <w:szCs w:val="31"/>
        </w:rPr>
        <w:t>在疾病预防、诊疗、科</w:t>
      </w:r>
      <w:r>
        <w:rPr>
          <w:rFonts w:ascii="仿宋" w:hAnsi="仿宋" w:eastAsia="仿宋" w:cs="仿宋"/>
          <w:spacing w:val="7"/>
          <w:sz w:val="31"/>
          <w:szCs w:val="31"/>
        </w:rPr>
        <w:t xml:space="preserve"> </w:t>
      </w:r>
      <w:r>
        <w:rPr>
          <w:rFonts w:ascii="仿宋" w:hAnsi="仿宋" w:eastAsia="仿宋" w:cs="仿宋"/>
          <w:spacing w:val="8"/>
          <w:sz w:val="31"/>
          <w:szCs w:val="31"/>
        </w:rPr>
        <w:t>研、人才培养及医院管理等方面优势，促进淮北市</w:t>
      </w:r>
      <w:r>
        <w:rPr>
          <w:rFonts w:ascii="仿宋" w:hAnsi="仿宋" w:eastAsia="仿宋" w:cs="仿宋"/>
          <w:spacing w:val="7"/>
          <w:sz w:val="31"/>
          <w:szCs w:val="31"/>
        </w:rPr>
        <w:t>医疗水平提</w:t>
      </w:r>
      <w:r>
        <w:rPr>
          <w:rFonts w:ascii="仿宋" w:hAnsi="仿宋" w:eastAsia="仿宋" w:cs="仿宋"/>
          <w:spacing w:val="8"/>
          <w:sz w:val="31"/>
          <w:szCs w:val="31"/>
        </w:rPr>
        <w:t>升，打造优质医疗服务圈，向周边地区提供较高水平的医疗</w:t>
      </w:r>
      <w:r>
        <w:rPr>
          <w:rFonts w:ascii="仿宋" w:hAnsi="仿宋" w:eastAsia="仿宋" w:cs="仿宋"/>
          <w:b w:val="0"/>
          <w:bCs w:val="0"/>
          <w:spacing w:val="8"/>
          <w:sz w:val="31"/>
          <w:szCs w:val="31"/>
        </w:rPr>
        <w:t>服</w:t>
      </w:r>
      <w:r>
        <w:rPr>
          <w:rFonts w:ascii="仿宋" w:hAnsi="仿宋" w:eastAsia="仿宋" w:cs="仿宋"/>
          <w:b w:val="0"/>
          <w:bCs w:val="0"/>
          <w:sz w:val="31"/>
          <w:szCs w:val="31"/>
        </w:rPr>
        <w:t>务，争取将淮北市人民医院打造成省级区域专科医疗中心。</w:t>
      </w:r>
      <w:r>
        <w:rPr>
          <w:rFonts w:ascii="仿宋" w:hAnsi="仿宋" w:eastAsia="仿宋" w:cs="仿宋"/>
          <w:spacing w:val="4"/>
          <w:sz w:val="31"/>
          <w:szCs w:val="31"/>
        </w:rPr>
        <w:t>每年引进新技术、新项目3-4项</w:t>
      </w:r>
      <w:r>
        <w:rPr>
          <w:rFonts w:ascii="仿宋" w:hAnsi="仿宋" w:eastAsia="仿宋" w:cs="仿宋"/>
          <w:spacing w:val="3"/>
          <w:sz w:val="31"/>
          <w:szCs w:val="31"/>
        </w:rPr>
        <w:t>提升科研项目</w:t>
      </w:r>
      <w:r>
        <w:rPr>
          <w:rFonts w:ascii="仿宋" w:hAnsi="仿宋" w:eastAsia="仿宋" w:cs="仿宋"/>
          <w:spacing w:val="-3"/>
          <w:sz w:val="31"/>
          <w:szCs w:val="31"/>
        </w:rPr>
        <w:t>数量和质量</w:t>
      </w:r>
      <w:r>
        <w:rPr>
          <w:rFonts w:hint="eastAsia" w:ascii="仿宋" w:hAnsi="仿宋" w:eastAsia="仿宋" w:cs="仿宋"/>
          <w:spacing w:val="14"/>
          <w:sz w:val="31"/>
          <w:szCs w:val="31"/>
          <w:lang w:eastAsia="zh-CN"/>
        </w:rPr>
        <w:t>，</w:t>
      </w:r>
      <w:r>
        <w:rPr>
          <w:rFonts w:ascii="仿宋" w:hAnsi="仿宋" w:eastAsia="仿宋" w:cs="仿宋"/>
          <w:spacing w:val="14"/>
          <w:sz w:val="31"/>
          <w:szCs w:val="31"/>
        </w:rPr>
        <w:t>填补区域内技术空白，学科</w:t>
      </w:r>
      <w:r>
        <w:rPr>
          <w:rFonts w:ascii="仿宋" w:hAnsi="仿宋" w:eastAsia="仿宋" w:cs="仿宋"/>
          <w:spacing w:val="4"/>
          <w:sz w:val="31"/>
          <w:szCs w:val="31"/>
        </w:rPr>
        <w:t>水平全面提升。</w:t>
      </w:r>
      <w:r>
        <w:rPr>
          <w:rFonts w:ascii="仿宋" w:hAnsi="仿宋" w:eastAsia="仿宋" w:cs="仿宋"/>
          <w:spacing w:val="13"/>
          <w:sz w:val="31"/>
          <w:szCs w:val="31"/>
        </w:rPr>
        <w:t>打造全面的骨科疾病诊治能力。完善骨科</w:t>
      </w:r>
      <w:r>
        <w:rPr>
          <w:rFonts w:ascii="仿宋" w:hAnsi="仿宋" w:eastAsia="仿宋" w:cs="仿宋"/>
          <w:spacing w:val="12"/>
          <w:sz w:val="31"/>
          <w:szCs w:val="31"/>
        </w:rPr>
        <w:t>亚专业科</w:t>
      </w:r>
      <w:r>
        <w:rPr>
          <w:rFonts w:ascii="仿宋" w:hAnsi="仿宋" w:eastAsia="仿宋" w:cs="仿宋"/>
          <w:spacing w:val="9"/>
          <w:sz w:val="31"/>
          <w:szCs w:val="31"/>
        </w:rPr>
        <w:t>室建设，达到省内先进水平，减少患者跨区域就医，</w:t>
      </w:r>
      <w:r>
        <w:rPr>
          <w:rFonts w:ascii="仿宋" w:hAnsi="仿宋" w:eastAsia="仿宋" w:cs="仿宋"/>
          <w:spacing w:val="8"/>
          <w:sz w:val="31"/>
          <w:szCs w:val="31"/>
        </w:rPr>
        <w:t>提升区域</w:t>
      </w:r>
      <w:r>
        <w:rPr>
          <w:rFonts w:ascii="仿宋" w:hAnsi="仿宋" w:eastAsia="仿宋" w:cs="仿宋"/>
          <w:spacing w:val="-1"/>
          <w:sz w:val="31"/>
          <w:szCs w:val="31"/>
        </w:rPr>
        <w:t>辐射带动作用。</w:t>
      </w:r>
    </w:p>
    <w:p w14:paraId="781A4356">
      <w:pPr>
        <w:spacing w:line="360" w:lineRule="auto"/>
        <w:ind w:firstLine="643" w:firstLineChars="200"/>
        <w:rPr>
          <w:rFonts w:hint="eastAsia" w:ascii="TimesNewRoman" w:hAnsi="TimesNewRoman" w:eastAsia="仿宋" w:cs="TimesNewRoman"/>
          <w:kern w:val="0"/>
          <w:sz w:val="32"/>
          <w:szCs w:val="32"/>
          <w:lang w:eastAsia="zh-CN"/>
        </w:rPr>
      </w:pPr>
      <w:r>
        <w:rPr>
          <w:rFonts w:hint="eastAsia" w:ascii="仿宋" w:hAnsi="仿宋" w:eastAsia="仿宋" w:cs="仿宋"/>
          <w:b/>
          <w:bCs/>
          <w:kern w:val="0"/>
          <w:sz w:val="32"/>
          <w:szCs w:val="32"/>
          <w:lang w:val="en-US" w:eastAsia="zh-CN"/>
        </w:rPr>
        <w:t>6、</w:t>
      </w:r>
      <w:r>
        <w:rPr>
          <w:rFonts w:hint="eastAsia" w:ascii="TimesNewRoman" w:hAnsi="TimesNewRoman" w:eastAsia="仿宋_GB2312" w:cs="TimesNewRoman"/>
          <w:b/>
          <w:bCs/>
          <w:kern w:val="0"/>
          <w:sz w:val="32"/>
          <w:szCs w:val="32"/>
        </w:rPr>
        <w:t>年度预算安排。</w:t>
      </w:r>
      <w:r>
        <w:rPr>
          <w:rFonts w:ascii="仿宋" w:hAnsi="仿宋" w:eastAsia="仿宋" w:cs="仿宋"/>
          <w:spacing w:val="3"/>
          <w:sz w:val="33"/>
          <w:szCs w:val="33"/>
        </w:rPr>
        <w:t>合作期内，支付</w:t>
      </w:r>
      <w:r>
        <w:rPr>
          <w:rFonts w:hint="eastAsia" w:ascii="TimesNewRoman" w:hAnsi="TimesNewRoman" w:eastAsia="仿宋_GB2312" w:cs="TimesNewRoman"/>
          <w:kern w:val="0"/>
          <w:sz w:val="32"/>
          <w:szCs w:val="32"/>
          <w:lang w:val="en-US" w:eastAsia="zh-CN"/>
        </w:rPr>
        <w:t>安徽省立医院</w:t>
      </w:r>
      <w:r>
        <w:rPr>
          <w:rFonts w:ascii="仿宋" w:hAnsi="仿宋" w:eastAsia="仿宋" w:cs="仿宋"/>
          <w:spacing w:val="3"/>
          <w:sz w:val="33"/>
          <w:szCs w:val="33"/>
        </w:rPr>
        <w:t>共建经费300万元/年</w:t>
      </w:r>
      <w:r>
        <w:rPr>
          <w:rFonts w:hint="eastAsia" w:ascii="仿宋" w:hAnsi="仿宋" w:eastAsia="仿宋" w:cs="仿宋"/>
          <w:spacing w:val="3"/>
          <w:sz w:val="33"/>
          <w:szCs w:val="33"/>
          <w:lang w:eastAsia="zh-CN"/>
        </w:rPr>
        <w:t>（</w:t>
      </w:r>
      <w:r>
        <w:rPr>
          <w:rFonts w:ascii="仿宋" w:hAnsi="仿宋" w:eastAsia="仿宋" w:cs="仿宋"/>
          <w:spacing w:val="3"/>
          <w:sz w:val="33"/>
          <w:szCs w:val="33"/>
        </w:rPr>
        <w:t>税前</w:t>
      </w:r>
      <w:r>
        <w:rPr>
          <w:rFonts w:hint="eastAsia" w:ascii="仿宋" w:hAnsi="仿宋" w:eastAsia="仿宋" w:cs="仿宋"/>
          <w:spacing w:val="3"/>
          <w:sz w:val="33"/>
          <w:szCs w:val="33"/>
          <w:lang w:eastAsia="zh-CN"/>
        </w:rPr>
        <w:t>）。</w:t>
      </w:r>
    </w:p>
    <w:p w14:paraId="00A8A40E">
      <w:pPr>
        <w:spacing w:line="360" w:lineRule="auto"/>
        <w:ind w:firstLine="643" w:firstLineChars="200"/>
        <w:rPr>
          <w:rFonts w:ascii="仿宋" w:hAnsi="仿宋" w:eastAsia="仿宋" w:cs="仿宋"/>
          <w:sz w:val="31"/>
          <w:szCs w:val="31"/>
        </w:rPr>
      </w:pPr>
      <w:r>
        <w:rPr>
          <w:rFonts w:hint="eastAsia" w:ascii="仿宋" w:hAnsi="仿宋" w:eastAsia="仿宋" w:cs="仿宋"/>
          <w:b/>
          <w:bCs/>
          <w:kern w:val="0"/>
          <w:sz w:val="32"/>
          <w:szCs w:val="32"/>
          <w:lang w:val="en-US" w:eastAsia="zh-CN"/>
        </w:rPr>
        <w:t>7、</w:t>
      </w:r>
      <w:r>
        <w:rPr>
          <w:rFonts w:hint="eastAsia" w:ascii="TimesNewRoman" w:hAnsi="TimesNewRoman" w:eastAsia="仿宋_GB2312" w:cs="TimesNewRoman"/>
          <w:b/>
          <w:bCs/>
          <w:kern w:val="0"/>
          <w:sz w:val="32"/>
          <w:szCs w:val="32"/>
        </w:rPr>
        <w:t>绩效目标。</w:t>
      </w:r>
      <w:r>
        <w:rPr>
          <w:rFonts w:hint="eastAsia" w:ascii="仿宋" w:hAnsi="仿宋" w:eastAsia="仿宋" w:cs="仿宋"/>
          <w:spacing w:val="9"/>
          <w:sz w:val="31"/>
          <w:szCs w:val="31"/>
        </w:rPr>
        <w:t>通过骨科省级区域专科医疗中心</w:t>
      </w:r>
      <w:r>
        <w:rPr>
          <w:rFonts w:hint="eastAsia" w:ascii="仿宋" w:hAnsi="仿宋" w:eastAsia="仿宋" w:cs="仿宋"/>
          <w:spacing w:val="9"/>
          <w:sz w:val="31"/>
          <w:szCs w:val="31"/>
          <w:lang w:val="en-US" w:eastAsia="zh-CN"/>
        </w:rPr>
        <w:t>创建</w:t>
      </w:r>
      <w:r>
        <w:rPr>
          <w:rFonts w:hint="eastAsia" w:ascii="仿宋" w:hAnsi="仿宋" w:eastAsia="仿宋" w:cs="仿宋"/>
          <w:spacing w:val="9"/>
          <w:sz w:val="31"/>
          <w:szCs w:val="31"/>
        </w:rPr>
        <w:t>，引进</w:t>
      </w:r>
      <w:r>
        <w:rPr>
          <w:rFonts w:hint="eastAsia" w:ascii="仿宋" w:hAnsi="仿宋" w:eastAsia="仿宋" w:cs="仿宋"/>
          <w:spacing w:val="9"/>
          <w:sz w:val="31"/>
          <w:szCs w:val="31"/>
          <w:lang w:val="en-US" w:eastAsia="zh-CN"/>
        </w:rPr>
        <w:t>安徽省立医院</w:t>
      </w:r>
      <w:r>
        <w:rPr>
          <w:rFonts w:hint="eastAsia" w:ascii="仿宋" w:hAnsi="仿宋" w:eastAsia="仿宋" w:cs="仿宋"/>
          <w:spacing w:val="9"/>
          <w:sz w:val="31"/>
          <w:szCs w:val="31"/>
        </w:rPr>
        <w:t>高水平医疗资源，树立优势学科的引领带动作用，促进我院医疗技术水平快速提升，不断提升我院疑难重症诊治水平，大幅降低重点疾病省外转诊率，降低患者外出就诊比例，发挥区域内的辐射、带动作用，为区域内百姓提供更优质的医疗服务和更坚实的医疗保障。</w:t>
      </w:r>
      <w:r>
        <w:rPr>
          <w:rFonts w:ascii="仿宋" w:hAnsi="仿宋" w:eastAsia="仿宋" w:cs="仿宋"/>
          <w:spacing w:val="14"/>
          <w:sz w:val="31"/>
          <w:szCs w:val="31"/>
        </w:rPr>
        <w:t>项目完成后，年门急诊量、出院人次、手术例</w:t>
      </w:r>
      <w:r>
        <w:rPr>
          <w:rFonts w:ascii="仿宋" w:hAnsi="仿宋" w:eastAsia="仿宋" w:cs="仿宋"/>
          <w:spacing w:val="13"/>
          <w:sz w:val="31"/>
          <w:szCs w:val="31"/>
        </w:rPr>
        <w:t>数比</w:t>
      </w:r>
      <w:r>
        <w:rPr>
          <w:rFonts w:ascii="仿宋" w:hAnsi="仿宋" w:eastAsia="仿宋" w:cs="仿宋"/>
          <w:spacing w:val="2"/>
          <w:sz w:val="31"/>
          <w:szCs w:val="31"/>
        </w:rPr>
        <w:t>实施前提高。周期内力争达到骨科年门急诊量4.5万，住院患者</w:t>
      </w:r>
      <w:r>
        <w:rPr>
          <w:rFonts w:ascii="仿宋" w:hAnsi="仿宋" w:eastAsia="仿宋" w:cs="仿宋"/>
          <w:spacing w:val="10"/>
          <w:sz w:val="31"/>
          <w:szCs w:val="31"/>
        </w:rPr>
        <w:t xml:space="preserve"> </w:t>
      </w:r>
      <w:r>
        <w:rPr>
          <w:rFonts w:ascii="仿宋" w:hAnsi="仿宋" w:eastAsia="仿宋" w:cs="仿宋"/>
          <w:spacing w:val="7"/>
          <w:sz w:val="31"/>
          <w:szCs w:val="31"/>
        </w:rPr>
        <w:t>3500人次，手术2800例，手术占比逐年递增，三四级手术占比</w:t>
      </w:r>
      <w:r>
        <w:rPr>
          <w:rFonts w:ascii="仿宋" w:hAnsi="仿宋" w:eastAsia="仿宋" w:cs="仿宋"/>
          <w:spacing w:val="1"/>
          <w:sz w:val="31"/>
          <w:szCs w:val="31"/>
        </w:rPr>
        <w:t>或数量提升5</w:t>
      </w:r>
      <w:r>
        <w:rPr>
          <w:rFonts w:hint="eastAsia" w:ascii="仿宋" w:hAnsi="仿宋" w:eastAsia="仿宋" w:cs="仿宋"/>
          <w:spacing w:val="1"/>
          <w:sz w:val="31"/>
          <w:szCs w:val="31"/>
          <w:lang w:eastAsia="zh-CN"/>
        </w:rPr>
        <w:t>%～</w:t>
      </w:r>
      <w:r>
        <w:rPr>
          <w:rFonts w:ascii="仿宋" w:hAnsi="仿宋" w:eastAsia="仿宋" w:cs="仿宋"/>
          <w:spacing w:val="1"/>
          <w:sz w:val="31"/>
          <w:szCs w:val="31"/>
        </w:rPr>
        <w:t>10%。</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FA9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020" w:type="dxa"/>
            <w:gridSpan w:val="7"/>
            <w:tcBorders>
              <w:top w:val="nil"/>
              <w:left w:val="nil"/>
              <w:bottom w:val="nil"/>
              <w:right w:val="nil"/>
            </w:tcBorders>
            <w:vAlign w:val="center"/>
          </w:tcPr>
          <w:p w14:paraId="1C31AFE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0E7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20" w:type="dxa"/>
            <w:gridSpan w:val="7"/>
            <w:tcBorders>
              <w:top w:val="nil"/>
              <w:left w:val="nil"/>
              <w:right w:val="nil"/>
            </w:tcBorders>
            <w:vAlign w:val="center"/>
          </w:tcPr>
          <w:p w14:paraId="25B7C64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C04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43" w:type="dxa"/>
            <w:gridSpan w:val="3"/>
            <w:tcBorders>
              <w:tl2br w:val="nil"/>
              <w:tr2bl w:val="nil"/>
            </w:tcBorders>
            <w:vAlign w:val="center"/>
          </w:tcPr>
          <w:p w14:paraId="7FFCC36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B2CDBC9">
            <w:pPr>
              <w:jc w:val="center"/>
              <w:rPr>
                <w:rFonts w:ascii="宋体" w:cs="宋体"/>
                <w:sz w:val="20"/>
              </w:rPr>
            </w:pPr>
            <w:r>
              <w:rPr>
                <w:rFonts w:hint="eastAsia" w:ascii="宋体" w:hAnsi="宋体" w:eastAsia="宋体" w:cs="宋体"/>
                <w:sz w:val="20"/>
                <w:szCs w:val="20"/>
              </w:rPr>
              <w:t>省级区域专科医疗中心建设</w:t>
            </w:r>
          </w:p>
        </w:tc>
      </w:tr>
      <w:tr w14:paraId="1758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43" w:type="dxa"/>
            <w:gridSpan w:val="3"/>
            <w:tcBorders>
              <w:tl2br w:val="nil"/>
              <w:tr2bl w:val="nil"/>
            </w:tcBorders>
            <w:vAlign w:val="center"/>
          </w:tcPr>
          <w:p w14:paraId="02D06A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7E703D6">
            <w:pPr>
              <w:jc w:val="center"/>
              <w:rPr>
                <w:rFonts w:hint="default" w:ascii="宋体" w:cs="宋体" w:eastAsiaTheme="minorEastAsia"/>
                <w:sz w:val="20"/>
                <w:lang w:val="en-US" w:eastAsia="zh-CN"/>
              </w:rPr>
            </w:pPr>
            <w:r>
              <w:rPr>
                <w:rFonts w:hint="eastAsia" w:ascii="宋体" w:cs="宋体"/>
                <w:sz w:val="20"/>
                <w:lang w:val="en-US" w:eastAsia="zh-CN"/>
              </w:rPr>
              <w:t>淮北市卫生健康委员会</w:t>
            </w:r>
          </w:p>
        </w:tc>
        <w:tc>
          <w:tcPr>
            <w:tcW w:w="1848" w:type="dxa"/>
            <w:tcBorders>
              <w:tl2br w:val="nil"/>
              <w:tr2bl w:val="nil"/>
            </w:tcBorders>
            <w:vAlign w:val="center"/>
          </w:tcPr>
          <w:p w14:paraId="27DCE2FE">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E0E88D3">
            <w:pPr>
              <w:jc w:val="center"/>
              <w:rPr>
                <w:rFonts w:hint="default" w:eastAsiaTheme="minorEastAsia"/>
                <w:sz w:val="20"/>
                <w:szCs w:val="20"/>
                <w:lang w:val="en-US" w:eastAsia="zh-CN"/>
              </w:rPr>
            </w:pPr>
            <w:r>
              <w:rPr>
                <w:rFonts w:hint="eastAsia"/>
                <w:sz w:val="20"/>
                <w:szCs w:val="20"/>
                <w:lang w:val="en-US" w:eastAsia="zh-CN"/>
              </w:rPr>
              <w:t>淮北市人民医院</w:t>
            </w:r>
          </w:p>
        </w:tc>
      </w:tr>
      <w:tr w14:paraId="1E2A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43" w:type="dxa"/>
            <w:gridSpan w:val="3"/>
            <w:tcBorders>
              <w:tl2br w:val="nil"/>
              <w:tr2bl w:val="nil"/>
            </w:tcBorders>
            <w:vAlign w:val="center"/>
          </w:tcPr>
          <w:p w14:paraId="11EF191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A87EF84">
            <w:pPr>
              <w:jc w:val="center"/>
              <w:rPr>
                <w:rFonts w:hint="default" w:ascii="宋体" w:cs="宋体" w:eastAsiaTheme="minorEastAsia"/>
                <w:sz w:val="20"/>
                <w:lang w:val="en-US" w:eastAsia="zh-CN"/>
              </w:rPr>
            </w:pPr>
            <w:r>
              <w:rPr>
                <w:rFonts w:hint="eastAsia" w:ascii="宋体" w:cs="宋体"/>
                <w:sz w:val="20"/>
                <w:lang w:val="en-US" w:eastAsia="zh-CN"/>
              </w:rPr>
              <w:t>财政预算资金</w:t>
            </w:r>
          </w:p>
        </w:tc>
        <w:tc>
          <w:tcPr>
            <w:tcW w:w="1848" w:type="dxa"/>
            <w:tcBorders>
              <w:tl2br w:val="nil"/>
              <w:tr2bl w:val="nil"/>
            </w:tcBorders>
            <w:vAlign w:val="center"/>
          </w:tcPr>
          <w:p w14:paraId="1F85CD1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443047A">
            <w:pPr>
              <w:jc w:val="center"/>
              <w:rPr>
                <w:rFonts w:hint="default" w:eastAsiaTheme="minorEastAsia"/>
                <w:lang w:val="en-US" w:eastAsia="zh-CN"/>
              </w:rPr>
            </w:pPr>
            <w:r>
              <w:rPr>
                <w:rFonts w:hint="eastAsia"/>
                <w:lang w:val="en-US" w:eastAsia="zh-CN"/>
              </w:rPr>
              <w:t>3年</w:t>
            </w:r>
          </w:p>
        </w:tc>
      </w:tr>
      <w:tr w14:paraId="2BE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43" w:type="dxa"/>
            <w:gridSpan w:val="3"/>
            <w:vMerge w:val="restart"/>
            <w:tcBorders>
              <w:tl2br w:val="nil"/>
              <w:tr2bl w:val="nil"/>
            </w:tcBorders>
            <w:vAlign w:val="center"/>
          </w:tcPr>
          <w:p w14:paraId="690E8EF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E7FD0A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FC1B96E">
            <w:pPr>
              <w:jc w:val="center"/>
              <w:rPr>
                <w:rFonts w:hint="default" w:ascii="宋体" w:cs="宋体" w:eastAsiaTheme="minorEastAsia"/>
                <w:sz w:val="20"/>
                <w:lang w:val="en-US" w:eastAsia="zh-CN"/>
              </w:rPr>
            </w:pPr>
            <w:r>
              <w:rPr>
                <w:rFonts w:hint="eastAsia" w:ascii="宋体" w:cs="宋体"/>
                <w:sz w:val="20"/>
                <w:lang w:val="en-US" w:eastAsia="zh-CN"/>
              </w:rPr>
              <w:t>300</w:t>
            </w:r>
          </w:p>
        </w:tc>
      </w:tr>
      <w:tr w14:paraId="7C4C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43" w:type="dxa"/>
            <w:gridSpan w:val="3"/>
            <w:vMerge w:val="continue"/>
            <w:tcBorders>
              <w:tl2br w:val="nil"/>
              <w:tr2bl w:val="nil"/>
            </w:tcBorders>
            <w:vAlign w:val="center"/>
          </w:tcPr>
          <w:p w14:paraId="155C8DEE">
            <w:pPr>
              <w:jc w:val="center"/>
              <w:rPr>
                <w:rFonts w:ascii="宋体" w:cs="宋体"/>
                <w:sz w:val="20"/>
              </w:rPr>
            </w:pPr>
          </w:p>
        </w:tc>
        <w:tc>
          <w:tcPr>
            <w:tcW w:w="3349" w:type="dxa"/>
            <w:gridSpan w:val="2"/>
            <w:tcBorders>
              <w:tl2br w:val="nil"/>
              <w:tr2bl w:val="nil"/>
            </w:tcBorders>
            <w:vAlign w:val="center"/>
          </w:tcPr>
          <w:p w14:paraId="60D90F3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729D9A1">
            <w:pPr>
              <w:jc w:val="center"/>
              <w:rPr>
                <w:rFonts w:hint="default" w:ascii="宋体" w:cs="宋体" w:eastAsiaTheme="minorEastAsia"/>
                <w:sz w:val="20"/>
                <w:lang w:val="en-US" w:eastAsia="zh-CN"/>
              </w:rPr>
            </w:pPr>
            <w:r>
              <w:rPr>
                <w:rFonts w:hint="eastAsia" w:ascii="宋体" w:cs="宋体"/>
                <w:sz w:val="20"/>
                <w:lang w:val="en-US" w:eastAsia="zh-CN"/>
              </w:rPr>
              <w:t>300</w:t>
            </w:r>
          </w:p>
        </w:tc>
      </w:tr>
      <w:tr w14:paraId="519F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43" w:type="dxa"/>
            <w:gridSpan w:val="3"/>
            <w:vMerge w:val="continue"/>
            <w:tcBorders>
              <w:tl2br w:val="nil"/>
              <w:tr2bl w:val="nil"/>
            </w:tcBorders>
            <w:vAlign w:val="center"/>
          </w:tcPr>
          <w:p w14:paraId="5E60173E">
            <w:pPr>
              <w:jc w:val="center"/>
              <w:rPr>
                <w:rFonts w:ascii="宋体" w:cs="宋体"/>
                <w:sz w:val="20"/>
              </w:rPr>
            </w:pPr>
          </w:p>
        </w:tc>
        <w:tc>
          <w:tcPr>
            <w:tcW w:w="3349" w:type="dxa"/>
            <w:gridSpan w:val="2"/>
            <w:tcBorders>
              <w:tl2br w:val="nil"/>
              <w:tr2bl w:val="nil"/>
            </w:tcBorders>
            <w:vAlign w:val="center"/>
          </w:tcPr>
          <w:p w14:paraId="2ECB5D5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8EFADB6">
            <w:pPr>
              <w:jc w:val="center"/>
              <w:rPr>
                <w:rFonts w:ascii="宋体" w:cs="宋体"/>
                <w:sz w:val="20"/>
              </w:rPr>
            </w:pPr>
          </w:p>
        </w:tc>
      </w:tr>
      <w:tr w14:paraId="2B0C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443" w:type="dxa"/>
            <w:gridSpan w:val="3"/>
            <w:vMerge w:val="continue"/>
            <w:tcBorders>
              <w:tl2br w:val="nil"/>
              <w:tr2bl w:val="nil"/>
            </w:tcBorders>
            <w:vAlign w:val="center"/>
          </w:tcPr>
          <w:p w14:paraId="293F0C04">
            <w:pPr>
              <w:jc w:val="center"/>
              <w:rPr>
                <w:rFonts w:ascii="宋体" w:cs="宋体"/>
                <w:sz w:val="20"/>
              </w:rPr>
            </w:pPr>
          </w:p>
        </w:tc>
        <w:tc>
          <w:tcPr>
            <w:tcW w:w="3349" w:type="dxa"/>
            <w:gridSpan w:val="2"/>
            <w:tcBorders>
              <w:tl2br w:val="nil"/>
              <w:tr2bl w:val="nil"/>
            </w:tcBorders>
            <w:vAlign w:val="center"/>
          </w:tcPr>
          <w:p w14:paraId="3F98E76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859F59E">
            <w:pPr>
              <w:jc w:val="right"/>
              <w:rPr>
                <w:rFonts w:ascii="宋体" w:cs="宋体"/>
                <w:sz w:val="20"/>
              </w:rPr>
            </w:pPr>
          </w:p>
        </w:tc>
      </w:tr>
      <w:tr w14:paraId="602C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38" w:type="dxa"/>
            <w:tcBorders>
              <w:tl2br w:val="nil"/>
              <w:tr2bl w:val="nil"/>
            </w:tcBorders>
            <w:vAlign w:val="center"/>
          </w:tcPr>
          <w:p w14:paraId="79D3909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5E43F2F">
            <w:pPr>
              <w:adjustRightInd w:val="0"/>
              <w:snapToGrid w:val="0"/>
              <w:spacing w:line="24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通过骨科省级区域专科医疗中心</w:t>
            </w:r>
            <w:r>
              <w:rPr>
                <w:rFonts w:hint="eastAsia" w:ascii="宋体" w:hAnsi="宋体" w:eastAsia="宋体" w:cs="宋体"/>
                <w:sz w:val="20"/>
                <w:szCs w:val="20"/>
                <w:lang w:val="en-US" w:eastAsia="zh-CN"/>
              </w:rPr>
              <w:t>创建</w:t>
            </w:r>
            <w:r>
              <w:rPr>
                <w:rFonts w:hint="eastAsia" w:ascii="宋体" w:hAnsi="宋体" w:eastAsia="宋体" w:cs="宋体"/>
                <w:sz w:val="20"/>
                <w:szCs w:val="20"/>
              </w:rPr>
              <w:t>，引进</w:t>
            </w:r>
            <w:r>
              <w:rPr>
                <w:rFonts w:hint="eastAsia" w:ascii="宋体" w:hAnsi="宋体" w:eastAsia="宋体" w:cs="宋体"/>
                <w:sz w:val="20"/>
                <w:szCs w:val="20"/>
                <w:lang w:val="en-US" w:eastAsia="zh-CN"/>
              </w:rPr>
              <w:t>安徽省立医院</w:t>
            </w:r>
            <w:r>
              <w:rPr>
                <w:rFonts w:hint="eastAsia" w:ascii="宋体" w:hAnsi="宋体" w:eastAsia="宋体" w:cs="宋体"/>
                <w:sz w:val="20"/>
                <w:szCs w:val="20"/>
              </w:rPr>
              <w:t>高水平医疗资源，树立优势学科的引领带动作用，促进我院医疗技术水平快速提升，不断提升我院疑难重症诊治水平，大幅降低重点疾病省外转诊率，降低患者外出就诊比例，发挥区域内的辐射、带动作用，为区域内百姓提供更优质的医疗服务和更坚实的医疗保障。</w:t>
            </w:r>
          </w:p>
          <w:p w14:paraId="12D147C4">
            <w:pPr>
              <w:jc w:val="left"/>
              <w:rPr>
                <w:rFonts w:ascii="宋体" w:cs="宋体"/>
                <w:sz w:val="20"/>
              </w:rPr>
            </w:pPr>
          </w:p>
        </w:tc>
      </w:tr>
      <w:tr w14:paraId="01D4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38" w:type="dxa"/>
            <w:vMerge w:val="restart"/>
            <w:tcBorders>
              <w:tl2br w:val="nil"/>
              <w:tr2bl w:val="nil"/>
            </w:tcBorders>
            <w:vAlign w:val="center"/>
          </w:tcPr>
          <w:p w14:paraId="580003C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D8E48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DB930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C920D7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A5447A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10A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8" w:type="dxa"/>
            <w:vMerge w:val="continue"/>
            <w:tcBorders>
              <w:tl2br w:val="nil"/>
              <w:tr2bl w:val="nil"/>
            </w:tcBorders>
            <w:vAlign w:val="center"/>
          </w:tcPr>
          <w:p w14:paraId="1D08A58C">
            <w:pPr>
              <w:jc w:val="center"/>
              <w:rPr>
                <w:rFonts w:ascii="宋体" w:cs="宋体"/>
                <w:sz w:val="20"/>
              </w:rPr>
            </w:pPr>
          </w:p>
        </w:tc>
        <w:tc>
          <w:tcPr>
            <w:tcW w:w="723" w:type="dxa"/>
            <w:vMerge w:val="restart"/>
            <w:tcBorders>
              <w:tl2br w:val="nil"/>
              <w:tr2bl w:val="nil"/>
            </w:tcBorders>
            <w:vAlign w:val="center"/>
          </w:tcPr>
          <w:p w14:paraId="6FF3F8D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1D3595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085ABC8">
            <w:pPr>
              <w:widowControl/>
              <w:jc w:val="center"/>
              <w:textAlignment w:val="center"/>
              <w:rPr>
                <w:rFonts w:hint="default" w:ascii="宋体" w:cs="宋体" w:eastAsiaTheme="minorEastAsia"/>
                <w:sz w:val="20"/>
                <w:lang w:val="en-US" w:eastAsia="zh-CN"/>
              </w:rPr>
            </w:pPr>
            <w:r>
              <w:rPr>
                <w:rFonts w:hint="eastAsia" w:ascii="宋体" w:cs="宋体"/>
                <w:sz w:val="20"/>
                <w:lang w:val="en-US" w:eastAsia="zh-CN"/>
              </w:rPr>
              <w:t>专科门诊患者增幅</w:t>
            </w:r>
          </w:p>
        </w:tc>
        <w:tc>
          <w:tcPr>
            <w:tcW w:w="4228" w:type="dxa"/>
            <w:gridSpan w:val="2"/>
            <w:tcBorders>
              <w:tl2br w:val="nil"/>
              <w:tr2bl w:val="nil"/>
            </w:tcBorders>
            <w:vAlign w:val="center"/>
          </w:tcPr>
          <w:p w14:paraId="0CC0FC23">
            <w:pPr>
              <w:jc w:val="center"/>
              <w:rPr>
                <w:rFonts w:hint="default" w:ascii="宋体" w:cs="宋体" w:eastAsiaTheme="minorEastAsia"/>
                <w:sz w:val="20"/>
                <w:lang w:val="en-US" w:eastAsia="zh-CN"/>
              </w:rPr>
            </w:pPr>
            <w:r>
              <w:rPr>
                <w:rFonts w:hint="eastAsia" w:ascii="宋体" w:cs="宋体"/>
                <w:sz w:val="20"/>
                <w:lang w:val="en-US" w:eastAsia="zh-CN"/>
              </w:rPr>
              <w:t>5%</w:t>
            </w:r>
          </w:p>
        </w:tc>
      </w:tr>
      <w:tr w14:paraId="6DDA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8" w:type="dxa"/>
            <w:vMerge w:val="continue"/>
            <w:tcBorders>
              <w:tl2br w:val="nil"/>
              <w:tr2bl w:val="nil"/>
            </w:tcBorders>
            <w:vAlign w:val="center"/>
          </w:tcPr>
          <w:p w14:paraId="798BC581">
            <w:pPr>
              <w:jc w:val="center"/>
              <w:rPr>
                <w:rFonts w:ascii="宋体" w:cs="宋体"/>
                <w:sz w:val="20"/>
              </w:rPr>
            </w:pPr>
          </w:p>
        </w:tc>
        <w:tc>
          <w:tcPr>
            <w:tcW w:w="723" w:type="dxa"/>
            <w:vMerge w:val="continue"/>
            <w:tcBorders>
              <w:tl2br w:val="nil"/>
              <w:tr2bl w:val="nil"/>
            </w:tcBorders>
            <w:vAlign w:val="center"/>
          </w:tcPr>
          <w:p w14:paraId="4F2707DF">
            <w:pPr>
              <w:jc w:val="center"/>
              <w:rPr>
                <w:rFonts w:ascii="宋体" w:cs="宋体"/>
                <w:sz w:val="20"/>
              </w:rPr>
            </w:pPr>
          </w:p>
        </w:tc>
        <w:tc>
          <w:tcPr>
            <w:tcW w:w="759" w:type="dxa"/>
            <w:gridSpan w:val="2"/>
            <w:vMerge w:val="continue"/>
            <w:tcBorders>
              <w:tl2br w:val="nil"/>
              <w:tr2bl w:val="nil"/>
            </w:tcBorders>
            <w:vAlign w:val="center"/>
          </w:tcPr>
          <w:p w14:paraId="3DCA64A6">
            <w:pPr>
              <w:jc w:val="center"/>
              <w:rPr>
                <w:rFonts w:ascii="宋体" w:cs="宋体"/>
                <w:sz w:val="20"/>
              </w:rPr>
            </w:pPr>
          </w:p>
        </w:tc>
        <w:tc>
          <w:tcPr>
            <w:tcW w:w="2872" w:type="dxa"/>
            <w:tcBorders>
              <w:tl2br w:val="nil"/>
              <w:tr2bl w:val="nil"/>
            </w:tcBorders>
            <w:vAlign w:val="center"/>
          </w:tcPr>
          <w:p w14:paraId="549CF279">
            <w:pPr>
              <w:widowControl/>
              <w:jc w:val="center"/>
              <w:textAlignment w:val="center"/>
              <w:rPr>
                <w:rFonts w:hint="default" w:ascii="宋体" w:cs="宋体" w:eastAsiaTheme="minorEastAsia"/>
                <w:sz w:val="20"/>
                <w:lang w:val="en-US" w:eastAsia="zh-CN"/>
              </w:rPr>
            </w:pPr>
            <w:r>
              <w:rPr>
                <w:rFonts w:hint="eastAsia" w:ascii="宋体" w:cs="宋体"/>
                <w:sz w:val="20"/>
                <w:lang w:val="en-US" w:eastAsia="zh-CN"/>
              </w:rPr>
              <w:t>专科出院患者增幅</w:t>
            </w:r>
          </w:p>
        </w:tc>
        <w:tc>
          <w:tcPr>
            <w:tcW w:w="4228" w:type="dxa"/>
            <w:gridSpan w:val="2"/>
            <w:tcBorders>
              <w:tl2br w:val="nil"/>
              <w:tr2bl w:val="nil"/>
            </w:tcBorders>
            <w:vAlign w:val="center"/>
          </w:tcPr>
          <w:p w14:paraId="2F68DC07">
            <w:pPr>
              <w:jc w:val="center"/>
              <w:rPr>
                <w:rFonts w:hint="default" w:ascii="宋体" w:cs="宋体" w:eastAsiaTheme="minorEastAsia"/>
                <w:sz w:val="20"/>
                <w:lang w:val="en-US" w:eastAsia="zh-CN"/>
              </w:rPr>
            </w:pPr>
            <w:r>
              <w:rPr>
                <w:rFonts w:hint="eastAsia" w:ascii="宋体" w:cs="宋体"/>
                <w:sz w:val="20"/>
                <w:lang w:val="en-US" w:eastAsia="zh-CN"/>
              </w:rPr>
              <w:t>5%</w:t>
            </w:r>
          </w:p>
        </w:tc>
      </w:tr>
      <w:tr w14:paraId="4F85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8" w:type="dxa"/>
            <w:vMerge w:val="continue"/>
            <w:tcBorders>
              <w:tl2br w:val="nil"/>
              <w:tr2bl w:val="nil"/>
            </w:tcBorders>
            <w:vAlign w:val="center"/>
          </w:tcPr>
          <w:p w14:paraId="18ED3B9D">
            <w:pPr>
              <w:jc w:val="center"/>
              <w:rPr>
                <w:rFonts w:ascii="宋体" w:cs="宋体"/>
                <w:sz w:val="20"/>
              </w:rPr>
            </w:pPr>
          </w:p>
        </w:tc>
        <w:tc>
          <w:tcPr>
            <w:tcW w:w="723" w:type="dxa"/>
            <w:vMerge w:val="continue"/>
            <w:tcBorders>
              <w:tl2br w:val="nil"/>
              <w:tr2bl w:val="nil"/>
            </w:tcBorders>
            <w:vAlign w:val="center"/>
          </w:tcPr>
          <w:p w14:paraId="63A6F6FD">
            <w:pPr>
              <w:jc w:val="center"/>
              <w:rPr>
                <w:rFonts w:ascii="宋体" w:cs="宋体"/>
                <w:sz w:val="20"/>
              </w:rPr>
            </w:pPr>
          </w:p>
        </w:tc>
        <w:tc>
          <w:tcPr>
            <w:tcW w:w="759" w:type="dxa"/>
            <w:gridSpan w:val="2"/>
            <w:vMerge w:val="restart"/>
            <w:tcBorders>
              <w:tl2br w:val="nil"/>
              <w:tr2bl w:val="nil"/>
            </w:tcBorders>
            <w:vAlign w:val="center"/>
          </w:tcPr>
          <w:p w14:paraId="49197F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B1BD27E">
            <w:pPr>
              <w:widowControl/>
              <w:jc w:val="center"/>
              <w:textAlignment w:val="center"/>
              <w:rPr>
                <w:rFonts w:hint="default" w:ascii="宋体" w:cs="宋体" w:eastAsiaTheme="minorEastAsia"/>
                <w:sz w:val="20"/>
                <w:lang w:val="en-US" w:eastAsia="zh-CN"/>
              </w:rPr>
            </w:pPr>
            <w:r>
              <w:rPr>
                <w:rFonts w:hint="eastAsia" w:ascii="宋体" w:cs="宋体"/>
                <w:sz w:val="20"/>
                <w:lang w:val="en-US" w:eastAsia="zh-CN"/>
              </w:rPr>
              <w:t>专科</w:t>
            </w:r>
            <w:r>
              <w:rPr>
                <w:rFonts w:hint="eastAsia" w:ascii="宋体" w:hAnsi="宋体" w:eastAsia="宋体" w:cs="宋体"/>
                <w:color w:val="000000"/>
                <w:kern w:val="0"/>
                <w:sz w:val="20"/>
                <w:szCs w:val="20"/>
                <w:lang w:val="en-US" w:eastAsia="zh-CN"/>
              </w:rPr>
              <w:t>四级手术增幅</w:t>
            </w:r>
          </w:p>
        </w:tc>
        <w:tc>
          <w:tcPr>
            <w:tcW w:w="4228" w:type="dxa"/>
            <w:gridSpan w:val="2"/>
            <w:tcBorders>
              <w:tl2br w:val="nil"/>
              <w:tr2bl w:val="nil"/>
            </w:tcBorders>
            <w:vAlign w:val="center"/>
          </w:tcPr>
          <w:p w14:paraId="6132CC66">
            <w:pPr>
              <w:jc w:val="center"/>
              <w:rPr>
                <w:rFonts w:hint="default" w:ascii="宋体" w:cs="宋体" w:eastAsiaTheme="minorEastAsia"/>
                <w:sz w:val="20"/>
                <w:lang w:val="en-US" w:eastAsia="zh-CN"/>
              </w:rPr>
            </w:pPr>
            <w:r>
              <w:rPr>
                <w:rFonts w:hint="eastAsia" w:ascii="宋体" w:cs="宋体"/>
                <w:sz w:val="20"/>
                <w:lang w:val="en-US" w:eastAsia="zh-CN"/>
              </w:rPr>
              <w:t>5%</w:t>
            </w:r>
          </w:p>
        </w:tc>
      </w:tr>
      <w:tr w14:paraId="484A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8" w:type="dxa"/>
            <w:vMerge w:val="continue"/>
            <w:tcBorders>
              <w:tl2br w:val="nil"/>
              <w:tr2bl w:val="nil"/>
            </w:tcBorders>
            <w:vAlign w:val="center"/>
          </w:tcPr>
          <w:p w14:paraId="7A2778B1">
            <w:pPr>
              <w:jc w:val="center"/>
              <w:rPr>
                <w:rFonts w:ascii="宋体" w:cs="宋体"/>
                <w:sz w:val="20"/>
              </w:rPr>
            </w:pPr>
          </w:p>
        </w:tc>
        <w:tc>
          <w:tcPr>
            <w:tcW w:w="723" w:type="dxa"/>
            <w:vMerge w:val="continue"/>
            <w:tcBorders>
              <w:tl2br w:val="nil"/>
              <w:tr2bl w:val="nil"/>
            </w:tcBorders>
            <w:vAlign w:val="center"/>
          </w:tcPr>
          <w:p w14:paraId="748158E1">
            <w:pPr>
              <w:jc w:val="center"/>
              <w:rPr>
                <w:rFonts w:ascii="宋体" w:cs="宋体"/>
                <w:sz w:val="20"/>
              </w:rPr>
            </w:pPr>
          </w:p>
        </w:tc>
        <w:tc>
          <w:tcPr>
            <w:tcW w:w="759" w:type="dxa"/>
            <w:gridSpan w:val="2"/>
            <w:vMerge w:val="continue"/>
            <w:tcBorders>
              <w:tl2br w:val="nil"/>
              <w:tr2bl w:val="nil"/>
            </w:tcBorders>
            <w:vAlign w:val="center"/>
          </w:tcPr>
          <w:p w14:paraId="51349138">
            <w:pPr>
              <w:jc w:val="center"/>
              <w:rPr>
                <w:rFonts w:ascii="宋体" w:cs="宋体"/>
                <w:sz w:val="20"/>
              </w:rPr>
            </w:pPr>
          </w:p>
        </w:tc>
        <w:tc>
          <w:tcPr>
            <w:tcW w:w="2872" w:type="dxa"/>
            <w:tcBorders>
              <w:tl2br w:val="nil"/>
              <w:tr2bl w:val="nil"/>
            </w:tcBorders>
            <w:vAlign w:val="center"/>
          </w:tcPr>
          <w:p w14:paraId="430469D5">
            <w:pPr>
              <w:widowControl/>
              <w:jc w:val="center"/>
              <w:textAlignment w:val="center"/>
              <w:rPr>
                <w:rFonts w:hint="default" w:ascii="宋体" w:cs="宋体" w:eastAsiaTheme="minorEastAsia"/>
                <w:sz w:val="20"/>
                <w:lang w:val="en-US" w:eastAsia="zh-CN"/>
              </w:rPr>
            </w:pPr>
            <w:r>
              <w:rPr>
                <w:rFonts w:hint="eastAsia" w:ascii="宋体" w:cs="宋体"/>
                <w:sz w:val="20"/>
                <w:lang w:val="en-US" w:eastAsia="zh-CN"/>
              </w:rPr>
              <w:t>专科出院患者治愈率</w:t>
            </w:r>
          </w:p>
        </w:tc>
        <w:tc>
          <w:tcPr>
            <w:tcW w:w="4228" w:type="dxa"/>
            <w:gridSpan w:val="2"/>
            <w:tcBorders>
              <w:tl2br w:val="nil"/>
              <w:tr2bl w:val="nil"/>
            </w:tcBorders>
            <w:vAlign w:val="center"/>
          </w:tcPr>
          <w:p w14:paraId="3A9F4A47">
            <w:pPr>
              <w:jc w:val="center"/>
              <w:rPr>
                <w:rFonts w:hint="default" w:ascii="宋体" w:cs="宋体" w:eastAsiaTheme="minorEastAsia"/>
                <w:sz w:val="20"/>
                <w:lang w:val="en-US" w:eastAsia="zh-CN"/>
              </w:rPr>
            </w:pPr>
            <w:r>
              <w:rPr>
                <w:rFonts w:hint="eastAsia" w:ascii="宋体" w:cs="宋体"/>
                <w:sz w:val="20"/>
                <w:lang w:val="en-US" w:eastAsia="zh-CN"/>
              </w:rPr>
              <w:t>85%</w:t>
            </w:r>
          </w:p>
        </w:tc>
      </w:tr>
      <w:tr w14:paraId="12E4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38" w:type="dxa"/>
            <w:vMerge w:val="continue"/>
            <w:tcBorders>
              <w:tl2br w:val="nil"/>
              <w:tr2bl w:val="nil"/>
            </w:tcBorders>
            <w:vAlign w:val="center"/>
          </w:tcPr>
          <w:p w14:paraId="62F57403">
            <w:pPr>
              <w:jc w:val="center"/>
              <w:rPr>
                <w:rFonts w:ascii="宋体" w:cs="宋体"/>
                <w:sz w:val="20"/>
              </w:rPr>
            </w:pPr>
          </w:p>
        </w:tc>
        <w:tc>
          <w:tcPr>
            <w:tcW w:w="723" w:type="dxa"/>
            <w:vMerge w:val="continue"/>
            <w:tcBorders>
              <w:tl2br w:val="nil"/>
              <w:tr2bl w:val="nil"/>
            </w:tcBorders>
            <w:vAlign w:val="center"/>
          </w:tcPr>
          <w:p w14:paraId="43C7E927">
            <w:pPr>
              <w:jc w:val="center"/>
              <w:rPr>
                <w:rFonts w:ascii="宋体" w:cs="宋体"/>
                <w:sz w:val="20"/>
              </w:rPr>
            </w:pPr>
          </w:p>
        </w:tc>
        <w:tc>
          <w:tcPr>
            <w:tcW w:w="759" w:type="dxa"/>
            <w:gridSpan w:val="2"/>
            <w:tcBorders>
              <w:tl2br w:val="nil"/>
              <w:tr2bl w:val="nil"/>
            </w:tcBorders>
            <w:vAlign w:val="center"/>
          </w:tcPr>
          <w:p w14:paraId="7654D4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9DC01C7">
            <w:pPr>
              <w:widowControl/>
              <w:jc w:val="center"/>
              <w:textAlignment w:val="center"/>
              <w:rPr>
                <w:rFonts w:hint="default" w:ascii="宋体" w:cs="宋体" w:eastAsiaTheme="minorEastAsia"/>
                <w:sz w:val="20"/>
                <w:lang w:val="en-US" w:eastAsia="zh-CN"/>
              </w:rPr>
            </w:pPr>
            <w:r>
              <w:rPr>
                <w:rFonts w:hint="eastAsia" w:ascii="宋体" w:cs="宋体"/>
                <w:sz w:val="20"/>
                <w:lang w:val="en-US" w:eastAsia="zh-CN"/>
              </w:rPr>
              <w:t>项目资金支付</w:t>
            </w:r>
          </w:p>
        </w:tc>
        <w:tc>
          <w:tcPr>
            <w:tcW w:w="4228" w:type="dxa"/>
            <w:gridSpan w:val="2"/>
            <w:tcBorders>
              <w:tl2br w:val="nil"/>
              <w:tr2bl w:val="nil"/>
            </w:tcBorders>
            <w:vAlign w:val="center"/>
          </w:tcPr>
          <w:p w14:paraId="11840499">
            <w:pPr>
              <w:jc w:val="center"/>
              <w:rPr>
                <w:rFonts w:hint="default" w:ascii="宋体" w:cs="宋体" w:eastAsiaTheme="minorEastAsia"/>
                <w:sz w:val="20"/>
                <w:lang w:val="en-US" w:eastAsia="zh-CN"/>
              </w:rPr>
            </w:pPr>
            <w:r>
              <w:rPr>
                <w:rFonts w:hint="eastAsia" w:ascii="宋体" w:cs="宋体"/>
                <w:sz w:val="20"/>
                <w:lang w:val="en-US" w:eastAsia="zh-CN"/>
              </w:rPr>
              <w:t>及时支付</w:t>
            </w:r>
          </w:p>
        </w:tc>
      </w:tr>
      <w:tr w14:paraId="6F35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38" w:type="dxa"/>
            <w:vMerge w:val="continue"/>
            <w:tcBorders>
              <w:tl2br w:val="nil"/>
              <w:tr2bl w:val="nil"/>
            </w:tcBorders>
            <w:vAlign w:val="center"/>
          </w:tcPr>
          <w:p w14:paraId="105FC27E">
            <w:pPr>
              <w:jc w:val="center"/>
              <w:rPr>
                <w:rFonts w:ascii="宋体" w:cs="宋体"/>
                <w:sz w:val="20"/>
              </w:rPr>
            </w:pPr>
          </w:p>
        </w:tc>
        <w:tc>
          <w:tcPr>
            <w:tcW w:w="723" w:type="dxa"/>
            <w:vMerge w:val="continue"/>
            <w:tcBorders>
              <w:tl2br w:val="nil"/>
              <w:tr2bl w:val="nil"/>
            </w:tcBorders>
            <w:vAlign w:val="center"/>
          </w:tcPr>
          <w:p w14:paraId="4F36BD88">
            <w:pPr>
              <w:jc w:val="center"/>
              <w:rPr>
                <w:rFonts w:ascii="宋体" w:cs="宋体"/>
                <w:sz w:val="20"/>
              </w:rPr>
            </w:pPr>
          </w:p>
        </w:tc>
        <w:tc>
          <w:tcPr>
            <w:tcW w:w="759" w:type="dxa"/>
            <w:gridSpan w:val="2"/>
            <w:tcBorders>
              <w:tl2br w:val="nil"/>
              <w:tr2bl w:val="nil"/>
            </w:tcBorders>
            <w:vAlign w:val="center"/>
          </w:tcPr>
          <w:p w14:paraId="5C22DA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09EB5AF">
            <w:pPr>
              <w:widowControl/>
              <w:jc w:val="center"/>
              <w:textAlignment w:val="center"/>
              <w:rPr>
                <w:rFonts w:hint="default" w:ascii="宋体" w:cs="宋体" w:eastAsiaTheme="minorEastAsia"/>
                <w:sz w:val="20"/>
                <w:lang w:val="en-US" w:eastAsia="zh-CN"/>
              </w:rPr>
            </w:pPr>
            <w:r>
              <w:rPr>
                <w:rFonts w:hint="eastAsia" w:ascii="宋体" w:hAnsi="宋体" w:eastAsia="宋体" w:cs="宋体"/>
                <w:color w:val="000000"/>
                <w:kern w:val="0"/>
                <w:sz w:val="20"/>
                <w:szCs w:val="20"/>
                <w:lang w:val="en-US" w:eastAsia="zh-CN"/>
              </w:rPr>
              <w:t>降低患者费用（外转患者）</w:t>
            </w:r>
          </w:p>
        </w:tc>
        <w:tc>
          <w:tcPr>
            <w:tcW w:w="4228" w:type="dxa"/>
            <w:gridSpan w:val="2"/>
            <w:tcBorders>
              <w:tl2br w:val="nil"/>
              <w:tr2bl w:val="nil"/>
            </w:tcBorders>
            <w:vAlign w:val="center"/>
          </w:tcPr>
          <w:p w14:paraId="2A5D0D27">
            <w:pPr>
              <w:jc w:val="center"/>
              <w:rPr>
                <w:rFonts w:hint="default" w:ascii="宋体" w:cs="宋体" w:eastAsiaTheme="minorEastAsia"/>
                <w:sz w:val="20"/>
                <w:lang w:val="en-US" w:eastAsia="zh-CN"/>
              </w:rPr>
            </w:pPr>
            <w:r>
              <w:rPr>
                <w:rFonts w:hint="eastAsia" w:ascii="宋体" w:cs="宋体"/>
                <w:sz w:val="20"/>
                <w:lang w:val="en-US" w:eastAsia="zh-CN"/>
              </w:rPr>
              <w:t>较上年降低</w:t>
            </w:r>
          </w:p>
        </w:tc>
      </w:tr>
      <w:tr w14:paraId="4ED8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38" w:type="dxa"/>
            <w:vMerge w:val="continue"/>
            <w:tcBorders>
              <w:tl2br w:val="nil"/>
              <w:tr2bl w:val="nil"/>
            </w:tcBorders>
            <w:vAlign w:val="center"/>
          </w:tcPr>
          <w:p w14:paraId="61343490">
            <w:pPr>
              <w:jc w:val="center"/>
              <w:rPr>
                <w:rFonts w:ascii="宋体" w:cs="宋体"/>
                <w:sz w:val="20"/>
              </w:rPr>
            </w:pPr>
          </w:p>
        </w:tc>
        <w:tc>
          <w:tcPr>
            <w:tcW w:w="723" w:type="dxa"/>
            <w:vMerge w:val="restart"/>
            <w:tcBorders>
              <w:tl2br w:val="nil"/>
              <w:tr2bl w:val="nil"/>
            </w:tcBorders>
            <w:vAlign w:val="center"/>
          </w:tcPr>
          <w:p w14:paraId="2E1ED51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455AD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5E529C2">
            <w:pPr>
              <w:widowControl/>
              <w:jc w:val="center"/>
              <w:textAlignment w:val="center"/>
              <w:rPr>
                <w:rFonts w:hint="default" w:ascii="宋体" w:cs="宋体" w:eastAsiaTheme="minorEastAsia"/>
                <w:sz w:val="20"/>
                <w:lang w:val="en-US" w:eastAsia="zh-CN"/>
              </w:rPr>
            </w:pPr>
            <w:r>
              <w:rPr>
                <w:rFonts w:hint="eastAsia" w:ascii="宋体" w:hAnsi="宋体" w:eastAsia="宋体" w:cs="宋体"/>
                <w:color w:val="000000"/>
                <w:kern w:val="0"/>
                <w:sz w:val="20"/>
                <w:szCs w:val="20"/>
                <w:lang w:val="en-US" w:eastAsia="zh-CN"/>
              </w:rPr>
              <w:t>专科医疗收入</w:t>
            </w:r>
          </w:p>
        </w:tc>
        <w:tc>
          <w:tcPr>
            <w:tcW w:w="4228" w:type="dxa"/>
            <w:gridSpan w:val="2"/>
            <w:tcBorders>
              <w:tl2br w:val="nil"/>
              <w:tr2bl w:val="nil"/>
            </w:tcBorders>
            <w:vAlign w:val="center"/>
          </w:tcPr>
          <w:p w14:paraId="302A4B57">
            <w:pPr>
              <w:jc w:val="center"/>
              <w:rPr>
                <w:rFonts w:ascii="宋体" w:cs="宋体"/>
                <w:sz w:val="20"/>
              </w:rPr>
            </w:pPr>
            <w:r>
              <w:rPr>
                <w:rFonts w:hint="eastAsia" w:ascii="宋体" w:cs="宋体"/>
                <w:sz w:val="20"/>
                <w:lang w:val="en-US" w:eastAsia="zh-CN"/>
              </w:rPr>
              <w:t>较上年提高</w:t>
            </w:r>
          </w:p>
        </w:tc>
      </w:tr>
      <w:tr w14:paraId="46B7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38" w:type="dxa"/>
            <w:vMerge w:val="continue"/>
            <w:tcBorders>
              <w:tl2br w:val="nil"/>
              <w:tr2bl w:val="nil"/>
            </w:tcBorders>
            <w:vAlign w:val="center"/>
          </w:tcPr>
          <w:p w14:paraId="246560C1">
            <w:pPr>
              <w:jc w:val="center"/>
              <w:rPr>
                <w:rFonts w:ascii="宋体" w:cs="宋体"/>
                <w:sz w:val="20"/>
              </w:rPr>
            </w:pPr>
          </w:p>
        </w:tc>
        <w:tc>
          <w:tcPr>
            <w:tcW w:w="723" w:type="dxa"/>
            <w:vMerge w:val="continue"/>
            <w:tcBorders>
              <w:tl2br w:val="nil"/>
              <w:tr2bl w:val="nil"/>
            </w:tcBorders>
            <w:vAlign w:val="center"/>
          </w:tcPr>
          <w:p w14:paraId="30881082">
            <w:pPr>
              <w:jc w:val="center"/>
              <w:rPr>
                <w:rFonts w:ascii="宋体" w:cs="宋体"/>
                <w:sz w:val="20"/>
              </w:rPr>
            </w:pPr>
          </w:p>
        </w:tc>
        <w:tc>
          <w:tcPr>
            <w:tcW w:w="759" w:type="dxa"/>
            <w:gridSpan w:val="2"/>
            <w:tcBorders>
              <w:tl2br w:val="nil"/>
              <w:tr2bl w:val="nil"/>
            </w:tcBorders>
            <w:vAlign w:val="center"/>
          </w:tcPr>
          <w:p w14:paraId="524176D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807ED0B">
            <w:pPr>
              <w:widowControl/>
              <w:jc w:val="center"/>
              <w:textAlignment w:val="center"/>
              <w:rPr>
                <w:rFonts w:hint="default" w:ascii="宋体" w:cs="宋体" w:eastAsiaTheme="minorEastAsia"/>
                <w:sz w:val="20"/>
                <w:lang w:val="en-US" w:eastAsia="zh-CN"/>
              </w:rPr>
            </w:pPr>
            <w:r>
              <w:rPr>
                <w:rFonts w:hint="eastAsia" w:ascii="宋体" w:hAnsi="宋体" w:eastAsia="宋体" w:cs="宋体"/>
                <w:color w:val="000000"/>
                <w:kern w:val="0"/>
                <w:sz w:val="20"/>
                <w:szCs w:val="20"/>
                <w:lang w:val="en-US" w:eastAsia="zh-CN"/>
              </w:rPr>
              <w:t>专科医疗技术水平</w:t>
            </w:r>
          </w:p>
        </w:tc>
        <w:tc>
          <w:tcPr>
            <w:tcW w:w="4228" w:type="dxa"/>
            <w:gridSpan w:val="2"/>
            <w:tcBorders>
              <w:tl2br w:val="nil"/>
              <w:tr2bl w:val="nil"/>
            </w:tcBorders>
            <w:vAlign w:val="center"/>
          </w:tcPr>
          <w:p w14:paraId="50A4C4E8">
            <w:pPr>
              <w:jc w:val="center"/>
              <w:rPr>
                <w:rFonts w:hint="default" w:ascii="宋体" w:cs="宋体" w:eastAsiaTheme="minorEastAsia"/>
                <w:sz w:val="20"/>
                <w:lang w:val="en-US" w:eastAsia="zh-CN"/>
              </w:rPr>
            </w:pPr>
            <w:r>
              <w:rPr>
                <w:rFonts w:hint="eastAsia" w:ascii="宋体" w:cs="宋体"/>
                <w:sz w:val="20"/>
                <w:lang w:val="en-US" w:eastAsia="zh-CN"/>
              </w:rPr>
              <w:t>较上年提高</w:t>
            </w:r>
          </w:p>
        </w:tc>
      </w:tr>
      <w:tr w14:paraId="0C7D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38" w:type="dxa"/>
            <w:vMerge w:val="continue"/>
            <w:tcBorders>
              <w:tl2br w:val="nil"/>
              <w:tr2bl w:val="nil"/>
            </w:tcBorders>
            <w:vAlign w:val="center"/>
          </w:tcPr>
          <w:p w14:paraId="0634BABB">
            <w:pPr>
              <w:jc w:val="center"/>
              <w:rPr>
                <w:rFonts w:ascii="宋体" w:cs="宋体"/>
                <w:sz w:val="20"/>
              </w:rPr>
            </w:pPr>
          </w:p>
        </w:tc>
        <w:tc>
          <w:tcPr>
            <w:tcW w:w="723" w:type="dxa"/>
            <w:vMerge w:val="continue"/>
            <w:tcBorders>
              <w:tl2br w:val="nil"/>
              <w:tr2bl w:val="nil"/>
            </w:tcBorders>
            <w:vAlign w:val="center"/>
          </w:tcPr>
          <w:p w14:paraId="75476441">
            <w:pPr>
              <w:jc w:val="center"/>
              <w:rPr>
                <w:rFonts w:ascii="宋体" w:cs="宋体"/>
                <w:sz w:val="20"/>
              </w:rPr>
            </w:pPr>
          </w:p>
        </w:tc>
        <w:tc>
          <w:tcPr>
            <w:tcW w:w="759" w:type="dxa"/>
            <w:gridSpan w:val="2"/>
            <w:tcBorders>
              <w:tl2br w:val="nil"/>
              <w:tr2bl w:val="nil"/>
            </w:tcBorders>
            <w:vAlign w:val="center"/>
          </w:tcPr>
          <w:p w14:paraId="3C4A4A7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BA96D8B">
            <w:pPr>
              <w:widowControl/>
              <w:jc w:val="center"/>
              <w:textAlignment w:val="center"/>
              <w:rPr>
                <w:rFonts w:hint="default" w:ascii="宋体" w:cs="宋体" w:eastAsiaTheme="minorEastAsia"/>
                <w:sz w:val="20"/>
                <w:lang w:val="en-US" w:eastAsia="zh-CN"/>
              </w:rPr>
            </w:pPr>
            <w:r>
              <w:rPr>
                <w:rFonts w:hint="eastAsia" w:ascii="宋体" w:hAnsi="宋体" w:eastAsia="宋体" w:cs="宋体"/>
                <w:color w:val="000000"/>
                <w:kern w:val="0"/>
                <w:sz w:val="20"/>
                <w:szCs w:val="20"/>
                <w:lang w:val="en-US" w:eastAsia="zh-CN"/>
              </w:rPr>
              <w:t>医疗废弃物处置率</w:t>
            </w:r>
          </w:p>
        </w:tc>
        <w:tc>
          <w:tcPr>
            <w:tcW w:w="4228" w:type="dxa"/>
            <w:gridSpan w:val="2"/>
            <w:tcBorders>
              <w:tl2br w:val="nil"/>
              <w:tr2bl w:val="nil"/>
            </w:tcBorders>
            <w:vAlign w:val="center"/>
          </w:tcPr>
          <w:p w14:paraId="7C421351">
            <w:pPr>
              <w:jc w:val="center"/>
              <w:rPr>
                <w:rFonts w:ascii="宋体" w:cs="宋体"/>
                <w:sz w:val="20"/>
              </w:rPr>
            </w:pPr>
            <w:r>
              <w:rPr>
                <w:rFonts w:hint="default" w:ascii="Arial" w:hAnsi="Arial" w:cs="Arial"/>
                <w:sz w:val="20"/>
                <w:lang w:val="en-US" w:eastAsia="zh-CN"/>
              </w:rPr>
              <w:t>≥</w:t>
            </w:r>
            <w:r>
              <w:rPr>
                <w:rFonts w:hint="eastAsia" w:ascii="Arial" w:hAnsi="Arial" w:cs="Arial"/>
                <w:sz w:val="20"/>
                <w:lang w:val="en-US" w:eastAsia="zh-CN"/>
              </w:rPr>
              <w:t>10</w:t>
            </w:r>
            <w:r>
              <w:rPr>
                <w:rFonts w:hint="eastAsia" w:ascii="宋体" w:cs="宋体"/>
                <w:sz w:val="20"/>
                <w:lang w:val="en-US" w:eastAsia="zh-CN"/>
              </w:rPr>
              <w:t>0%</w:t>
            </w:r>
          </w:p>
        </w:tc>
      </w:tr>
      <w:tr w14:paraId="1508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8" w:type="dxa"/>
            <w:vMerge w:val="continue"/>
            <w:tcBorders>
              <w:tl2br w:val="nil"/>
              <w:tr2bl w:val="nil"/>
            </w:tcBorders>
            <w:vAlign w:val="center"/>
          </w:tcPr>
          <w:p w14:paraId="745F0570">
            <w:pPr>
              <w:jc w:val="center"/>
              <w:rPr>
                <w:rFonts w:ascii="宋体" w:cs="宋体"/>
                <w:sz w:val="20"/>
              </w:rPr>
            </w:pPr>
          </w:p>
        </w:tc>
        <w:tc>
          <w:tcPr>
            <w:tcW w:w="723" w:type="dxa"/>
            <w:vMerge w:val="continue"/>
            <w:tcBorders>
              <w:tl2br w:val="nil"/>
              <w:tr2bl w:val="nil"/>
            </w:tcBorders>
            <w:vAlign w:val="center"/>
          </w:tcPr>
          <w:p w14:paraId="5F5C6325">
            <w:pPr>
              <w:jc w:val="center"/>
              <w:rPr>
                <w:rFonts w:ascii="宋体" w:cs="宋体"/>
                <w:sz w:val="20"/>
              </w:rPr>
            </w:pPr>
          </w:p>
        </w:tc>
        <w:tc>
          <w:tcPr>
            <w:tcW w:w="759" w:type="dxa"/>
            <w:gridSpan w:val="2"/>
            <w:tcBorders>
              <w:tl2br w:val="nil"/>
              <w:tr2bl w:val="nil"/>
            </w:tcBorders>
            <w:vAlign w:val="center"/>
          </w:tcPr>
          <w:p w14:paraId="52CEDAD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52F3D9F">
            <w:pPr>
              <w:widowControl/>
              <w:jc w:val="center"/>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lang w:val="en-US" w:eastAsia="zh-CN"/>
              </w:rPr>
              <w:t>区域医疗中心人才培养能力</w:t>
            </w:r>
          </w:p>
        </w:tc>
        <w:tc>
          <w:tcPr>
            <w:tcW w:w="4228" w:type="dxa"/>
            <w:gridSpan w:val="2"/>
            <w:tcBorders>
              <w:tl2br w:val="nil"/>
              <w:tr2bl w:val="nil"/>
            </w:tcBorders>
            <w:vAlign w:val="center"/>
          </w:tcPr>
          <w:p w14:paraId="50FB04E8">
            <w:pPr>
              <w:jc w:val="center"/>
              <w:rPr>
                <w:rFonts w:hint="default" w:ascii="宋体" w:cs="宋体" w:eastAsiaTheme="minorEastAsia"/>
                <w:sz w:val="20"/>
                <w:lang w:val="en-US" w:eastAsia="zh-CN"/>
              </w:rPr>
            </w:pPr>
            <w:r>
              <w:rPr>
                <w:rFonts w:hint="eastAsia" w:ascii="宋体" w:cs="宋体"/>
                <w:sz w:val="20"/>
                <w:lang w:val="en-US" w:eastAsia="zh-CN"/>
              </w:rPr>
              <w:t>较上年提高</w:t>
            </w:r>
          </w:p>
        </w:tc>
      </w:tr>
      <w:tr w14:paraId="63F5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8" w:type="dxa"/>
            <w:vMerge w:val="continue"/>
            <w:tcBorders>
              <w:tl2br w:val="nil"/>
              <w:tr2bl w:val="nil"/>
            </w:tcBorders>
            <w:vAlign w:val="center"/>
          </w:tcPr>
          <w:p w14:paraId="249BFA68">
            <w:pPr>
              <w:jc w:val="center"/>
              <w:rPr>
                <w:rFonts w:ascii="宋体" w:cs="宋体"/>
                <w:sz w:val="20"/>
              </w:rPr>
            </w:pPr>
          </w:p>
        </w:tc>
        <w:tc>
          <w:tcPr>
            <w:tcW w:w="723" w:type="dxa"/>
            <w:vMerge w:val="restart"/>
            <w:tcBorders>
              <w:tl2br w:val="nil"/>
              <w:tr2bl w:val="nil"/>
            </w:tcBorders>
            <w:vAlign w:val="center"/>
          </w:tcPr>
          <w:p w14:paraId="3A9DA7C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2C32C57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623BD6B">
            <w:pPr>
              <w:widowControl/>
              <w:jc w:val="center"/>
              <w:textAlignment w:val="center"/>
              <w:rPr>
                <w:rFonts w:hint="default" w:ascii="宋体" w:hAnsi="宋体" w:eastAsia="宋体" w:cs="宋体"/>
                <w:sz w:val="20"/>
                <w:lang w:val="en-US" w:eastAsia="zh-CN"/>
              </w:rPr>
            </w:pPr>
            <w:r>
              <w:rPr>
                <w:rFonts w:hint="eastAsia" w:ascii="宋体" w:hAnsi="宋体" w:eastAsia="宋体" w:cs="宋体"/>
                <w:sz w:val="20"/>
                <w:lang w:val="en-US" w:eastAsia="zh-CN"/>
              </w:rPr>
              <w:t>专科住院患者满意度</w:t>
            </w:r>
          </w:p>
        </w:tc>
        <w:tc>
          <w:tcPr>
            <w:tcW w:w="4228" w:type="dxa"/>
            <w:gridSpan w:val="2"/>
            <w:tcBorders>
              <w:tl2br w:val="nil"/>
              <w:tr2bl w:val="nil"/>
            </w:tcBorders>
            <w:vAlign w:val="center"/>
          </w:tcPr>
          <w:p w14:paraId="4AEA3719">
            <w:pPr>
              <w:jc w:val="center"/>
              <w:rPr>
                <w:rFonts w:hint="default" w:ascii="宋体" w:cs="宋体" w:eastAsiaTheme="minorEastAsia"/>
                <w:sz w:val="20"/>
                <w:lang w:val="en-US" w:eastAsia="zh-CN"/>
              </w:rPr>
            </w:pPr>
            <w:r>
              <w:rPr>
                <w:rFonts w:hint="default" w:ascii="Arial" w:hAnsi="Arial" w:cs="Arial"/>
                <w:sz w:val="20"/>
                <w:lang w:val="en-US" w:eastAsia="zh-CN"/>
              </w:rPr>
              <w:t>≥</w:t>
            </w:r>
            <w:r>
              <w:rPr>
                <w:rFonts w:hint="eastAsia" w:ascii="宋体" w:cs="宋体"/>
                <w:sz w:val="20"/>
                <w:lang w:val="en-US" w:eastAsia="zh-CN"/>
              </w:rPr>
              <w:t>90%</w:t>
            </w:r>
          </w:p>
        </w:tc>
      </w:tr>
      <w:tr w14:paraId="042E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38" w:type="dxa"/>
            <w:vMerge w:val="continue"/>
            <w:tcBorders>
              <w:tl2br w:val="nil"/>
              <w:tr2bl w:val="nil"/>
            </w:tcBorders>
            <w:vAlign w:val="center"/>
          </w:tcPr>
          <w:p w14:paraId="26599116">
            <w:pPr>
              <w:jc w:val="center"/>
              <w:rPr>
                <w:rFonts w:ascii="宋体" w:cs="宋体"/>
                <w:sz w:val="20"/>
              </w:rPr>
            </w:pPr>
          </w:p>
        </w:tc>
        <w:tc>
          <w:tcPr>
            <w:tcW w:w="723" w:type="dxa"/>
            <w:vMerge w:val="continue"/>
            <w:tcBorders>
              <w:tl2br w:val="nil"/>
              <w:tr2bl w:val="nil"/>
            </w:tcBorders>
            <w:vAlign w:val="center"/>
          </w:tcPr>
          <w:p w14:paraId="5900B6C3">
            <w:pPr>
              <w:jc w:val="center"/>
              <w:rPr>
                <w:rFonts w:ascii="宋体" w:hAnsi="宋体" w:eastAsia="宋体" w:cs="宋体"/>
                <w:sz w:val="20"/>
              </w:rPr>
            </w:pPr>
          </w:p>
        </w:tc>
        <w:tc>
          <w:tcPr>
            <w:tcW w:w="759" w:type="dxa"/>
            <w:gridSpan w:val="2"/>
            <w:vMerge w:val="continue"/>
            <w:tcBorders>
              <w:tl2br w:val="nil"/>
              <w:tr2bl w:val="nil"/>
            </w:tcBorders>
            <w:vAlign w:val="center"/>
          </w:tcPr>
          <w:p w14:paraId="77BA81F5">
            <w:pPr>
              <w:jc w:val="center"/>
              <w:rPr>
                <w:rFonts w:ascii="宋体" w:hAnsi="宋体" w:eastAsia="宋体" w:cs="宋体"/>
                <w:sz w:val="20"/>
              </w:rPr>
            </w:pPr>
          </w:p>
        </w:tc>
        <w:tc>
          <w:tcPr>
            <w:tcW w:w="2872" w:type="dxa"/>
            <w:tcBorders>
              <w:tl2br w:val="nil"/>
              <w:tr2bl w:val="nil"/>
            </w:tcBorders>
            <w:vAlign w:val="center"/>
          </w:tcPr>
          <w:p w14:paraId="5F0BB10D">
            <w:pPr>
              <w:widowControl/>
              <w:jc w:val="center"/>
              <w:textAlignment w:val="center"/>
              <w:rPr>
                <w:rFonts w:hint="default" w:ascii="宋体" w:hAnsi="宋体" w:eastAsia="宋体" w:cs="宋体"/>
                <w:sz w:val="20"/>
                <w:lang w:val="en-US" w:eastAsia="zh-CN"/>
              </w:rPr>
            </w:pPr>
            <w:r>
              <w:rPr>
                <w:rFonts w:hint="eastAsia" w:ascii="宋体" w:hAnsi="宋体" w:eastAsia="宋体" w:cs="宋体"/>
                <w:sz w:val="20"/>
                <w:lang w:val="en-US" w:eastAsia="zh-CN"/>
              </w:rPr>
              <w:t>职工满意度</w:t>
            </w:r>
          </w:p>
        </w:tc>
        <w:tc>
          <w:tcPr>
            <w:tcW w:w="4228" w:type="dxa"/>
            <w:gridSpan w:val="2"/>
            <w:tcBorders>
              <w:tl2br w:val="nil"/>
              <w:tr2bl w:val="nil"/>
            </w:tcBorders>
            <w:vAlign w:val="center"/>
          </w:tcPr>
          <w:p w14:paraId="0635021E">
            <w:pPr>
              <w:jc w:val="center"/>
              <w:rPr>
                <w:rFonts w:ascii="宋体" w:cs="宋体"/>
                <w:sz w:val="20"/>
              </w:rPr>
            </w:pPr>
            <w:r>
              <w:rPr>
                <w:rFonts w:hint="default" w:ascii="Arial" w:hAnsi="Arial" w:cs="Arial"/>
                <w:sz w:val="20"/>
                <w:lang w:val="en-US" w:eastAsia="zh-CN"/>
              </w:rPr>
              <w:t>≥</w:t>
            </w:r>
            <w:r>
              <w:rPr>
                <w:rFonts w:hint="eastAsia" w:ascii="宋体" w:cs="宋体"/>
                <w:sz w:val="20"/>
                <w:lang w:val="en-US" w:eastAsia="zh-CN"/>
              </w:rPr>
              <w:t>90%</w:t>
            </w:r>
          </w:p>
        </w:tc>
      </w:tr>
    </w:tbl>
    <w:p w14:paraId="46A6BABF">
      <w:pPr>
        <w:adjustRightInd w:val="0"/>
        <w:snapToGrid w:val="0"/>
        <w:spacing w:line="360" w:lineRule="auto"/>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A10BAE6">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为非参照公务员法管理的事业单位，按照部门预算机关运行经费口径，2025年无机关运行经费财政拨款预算。</w:t>
      </w:r>
    </w:p>
    <w:p w14:paraId="30BE8A35">
      <w:pPr>
        <w:adjustRightInd w:val="0"/>
        <w:snapToGrid w:val="0"/>
        <w:spacing w:line="360" w:lineRule="auto"/>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630E767">
      <w:pPr>
        <w:pStyle w:val="4"/>
        <w:adjustRightInd w:val="0"/>
        <w:snapToGrid w:val="0"/>
        <w:spacing w:before="0" w:beforeAutospacing="0" w:after="0" w:afterAutospacing="0"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sz w:val="32"/>
          <w:szCs w:val="32"/>
        </w:rPr>
        <w:t>淮北市人民医院</w:t>
      </w:r>
      <w:r>
        <w:rPr>
          <w:rFonts w:hint="eastAsia" w:ascii="仿宋" w:hAnsi="仿宋" w:eastAsia="仿宋" w:cs="仿宋"/>
          <w:kern w:val="0"/>
          <w:sz w:val="32"/>
          <w:szCs w:val="32"/>
        </w:rPr>
        <w:t>2025年政府采购</w:t>
      </w:r>
      <w:r>
        <w:rPr>
          <w:rFonts w:hint="eastAsia" w:ascii="仿宋_GB2312" w:hAnsi="仿宋" w:eastAsia="仿宋_GB2312"/>
          <w:sz w:val="32"/>
          <w:szCs w:val="32"/>
        </w:rPr>
        <w:t>0万元。其中：政府采购货物预算0万元，政府采购工程预算0万元，政府采购服务预算0万元。</w:t>
      </w:r>
    </w:p>
    <w:p w14:paraId="1A8031C7">
      <w:pPr>
        <w:adjustRightInd w:val="0"/>
        <w:snapToGrid w:val="0"/>
        <w:spacing w:line="360" w:lineRule="auto"/>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01CF519">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截至2024年12月31日，</w:t>
      </w:r>
      <w:r>
        <w:rPr>
          <w:rFonts w:hint="eastAsia" w:ascii="仿宋" w:hAnsi="仿宋" w:eastAsia="仿宋" w:cs="仿宋"/>
          <w:sz w:val="32"/>
          <w:szCs w:val="32"/>
        </w:rPr>
        <w:t>淮北市人民医院</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辆，其中：特种专业技术用车</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辆、其他用车</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辆。单价50万元以上的通用</w:t>
      </w:r>
      <w:r>
        <w:rPr>
          <w:rFonts w:hint="eastAsia" w:ascii="仿宋" w:hAnsi="仿宋" w:eastAsia="仿宋" w:cs="仿宋"/>
          <w:color w:val="000000" w:themeColor="text1"/>
          <w:kern w:val="0"/>
          <w:sz w:val="32"/>
          <w:szCs w:val="32"/>
        </w:rPr>
        <w:t>设备</w:t>
      </w:r>
      <w:r>
        <w:rPr>
          <w:rFonts w:hint="eastAsia" w:ascii="仿宋" w:hAnsi="仿宋" w:eastAsia="仿宋" w:cs="仿宋"/>
          <w:color w:val="000000" w:themeColor="text1"/>
          <w:kern w:val="0"/>
          <w:sz w:val="32"/>
          <w:szCs w:val="32"/>
          <w:lang w:val="en-US" w:eastAsia="zh-CN"/>
        </w:rPr>
        <w:t>11</w:t>
      </w:r>
      <w:r>
        <w:rPr>
          <w:rFonts w:hint="eastAsia" w:ascii="仿宋" w:hAnsi="仿宋" w:eastAsia="仿宋" w:cs="仿宋"/>
          <w:color w:val="000000" w:themeColor="text1"/>
          <w:kern w:val="0"/>
          <w:sz w:val="32"/>
          <w:szCs w:val="32"/>
        </w:rPr>
        <w:t>台（套）</w:t>
      </w:r>
      <w:r>
        <w:rPr>
          <w:rFonts w:hint="eastAsia" w:ascii="仿宋" w:hAnsi="仿宋" w:eastAsia="仿宋" w:cs="仿宋"/>
          <w:kern w:val="0"/>
          <w:sz w:val="32"/>
          <w:szCs w:val="32"/>
        </w:rPr>
        <w:t>，单价100万元以上的专用设备</w:t>
      </w:r>
      <w:r>
        <w:rPr>
          <w:rFonts w:hint="eastAsia" w:ascii="仿宋" w:hAnsi="仿宋" w:eastAsia="仿宋" w:cs="仿宋"/>
          <w:kern w:val="0"/>
          <w:sz w:val="32"/>
          <w:szCs w:val="32"/>
          <w:lang w:val="en-US" w:eastAsia="zh-CN"/>
        </w:rPr>
        <w:t>108</w:t>
      </w:r>
      <w:r>
        <w:rPr>
          <w:rFonts w:hint="eastAsia" w:ascii="仿宋" w:hAnsi="仿宋" w:eastAsia="仿宋" w:cs="仿宋"/>
          <w:kern w:val="0"/>
          <w:sz w:val="32"/>
          <w:szCs w:val="32"/>
        </w:rPr>
        <w:t>台（套）。</w:t>
      </w:r>
    </w:p>
    <w:p w14:paraId="6B8500E6">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2025年部门（单位）预算安排购置公务用车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安排购置单价50万元以上的通用设备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万元；安排购置单价100万元以上专用设备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6C257C78">
      <w:pPr>
        <w:adjustRightInd w:val="0"/>
        <w:snapToGrid w:val="0"/>
        <w:spacing w:line="360" w:lineRule="auto"/>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BE14EA5">
      <w:pPr>
        <w:spacing w:before="187" w:line="360" w:lineRule="auto"/>
        <w:ind w:right="81" w:firstLine="669"/>
        <w:rPr>
          <w:rFonts w:hint="default" w:ascii="仿宋" w:hAnsi="仿宋" w:eastAsia="仿宋" w:cs="仿宋"/>
          <w:sz w:val="31"/>
          <w:szCs w:val="31"/>
          <w:lang w:val="en-US" w:eastAsia="zh-CN"/>
        </w:rPr>
        <w:sectPr>
          <w:footerReference r:id="rId3" w:type="default"/>
          <w:pgSz w:w="11900" w:h="16840"/>
          <w:pgMar w:top="1431" w:right="1765" w:bottom="948" w:left="1470" w:header="0" w:footer="739" w:gutter="0"/>
          <w:cols w:space="720" w:num="1"/>
        </w:sectPr>
      </w:pPr>
      <w:r>
        <w:rPr>
          <w:rFonts w:hint="eastAsia" w:ascii="仿宋" w:hAnsi="仿宋" w:eastAsia="仿宋" w:cs="仿宋"/>
          <w:kern w:val="0"/>
          <w:sz w:val="32"/>
          <w:szCs w:val="32"/>
        </w:rPr>
        <w:t>2025年，</w:t>
      </w:r>
      <w:r>
        <w:rPr>
          <w:rFonts w:hint="eastAsia" w:ascii="仿宋" w:hAnsi="仿宋" w:eastAsia="仿宋" w:cs="仿宋"/>
          <w:sz w:val="32"/>
          <w:szCs w:val="32"/>
        </w:rPr>
        <w:t>淮北市人民医院</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val="en-US" w:eastAsia="zh-CN"/>
        </w:rPr>
        <w:t>300</w:t>
      </w:r>
      <w:r>
        <w:rPr>
          <w:rFonts w:hint="eastAsia" w:ascii="仿宋" w:hAnsi="仿宋" w:eastAsia="仿宋" w:cs="仿宋"/>
          <w:kern w:val="0"/>
          <w:sz w:val="32"/>
          <w:szCs w:val="32"/>
        </w:rPr>
        <w:t>万元、政府性基金预算当年财政拨款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万元、财政专户管理资金当年安排</w:t>
      </w:r>
      <w:r>
        <w:rPr>
          <w:rFonts w:hint="eastAsia" w:ascii="仿宋" w:hAnsi="仿宋" w:eastAsia="仿宋" w:cs="仿宋"/>
          <w:kern w:val="0"/>
          <w:sz w:val="32"/>
          <w:szCs w:val="32"/>
          <w:lang w:val="en-US" w:eastAsia="zh-CN"/>
        </w:rPr>
        <w:t xml:space="preserve">0万元。           </w:t>
      </w:r>
    </w:p>
    <w:p w14:paraId="0DE1684F">
      <w:pPr>
        <w:pStyle w:val="4"/>
        <w:adjustRightInd w:val="0"/>
        <w:snapToGrid w:val="0"/>
        <w:spacing w:line="560" w:lineRule="exact"/>
        <w:ind w:firstLine="3240" w:firstLineChars="900"/>
        <w:jc w:val="both"/>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D7359E0"/>
    <w:p w14:paraId="64EC939F">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0313A65B">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421AC10">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3CD7329">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EFFC19C">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539435CC">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913DDFA">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2AAFA52">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204CABF">
      <w:pPr>
        <w:pStyle w:val="4"/>
        <w:adjustRightInd w:val="0"/>
        <w:snapToGrid w:val="0"/>
        <w:spacing w:line="360" w:lineRule="auto"/>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b/>
          <w:sz w:val="32"/>
          <w:szCs w:val="32"/>
          <w:lang w:eastAsia="zh-CN"/>
        </w:rPr>
        <w:t>指</w:t>
      </w:r>
      <w:r>
        <w:rPr>
          <w:rFonts w:hint="eastAsia" w:ascii="TimesNewRoman" w:hAnsi="TimesNewRoman" w:eastAsia="仿宋_GB2312" w:cs="TimesNewRoman"/>
          <w:sz w:val="32"/>
          <w:szCs w:val="32"/>
        </w:rPr>
        <w:t>除基本支出之外的支出，主要用于完成特定的工作任务和事业发展目标。</w:t>
      </w:r>
    </w:p>
    <w:p w14:paraId="00C9F7D5">
      <w:pPr>
        <w:pStyle w:val="4"/>
        <w:adjustRightInd w:val="0"/>
        <w:snapToGrid w:val="0"/>
        <w:spacing w:line="360" w:lineRule="auto"/>
        <w:ind w:firstLine="630" w:firstLineChars="196"/>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5891">
    <w:pPr>
      <w:spacing w:before="1" w:line="174" w:lineRule="auto"/>
      <w:ind w:left="3969"/>
      <w:rPr>
        <w:rFonts w:ascii="宋体" w:hAnsi="宋体" w:eastAsia="宋体" w:cs="宋体"/>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99B10AD">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4558"/>
    <w:multiLevelType w:val="singleLevel"/>
    <w:tmpl w:val="02FB4558"/>
    <w:lvl w:ilvl="0" w:tentative="0">
      <w:start w:val="1"/>
      <w:numFmt w:val="chineseCounting"/>
      <w:suff w:val="nothing"/>
      <w:lvlText w:val="（%1）"/>
      <w:lvlJc w:val="left"/>
      <w:rPr>
        <w:rFonts w:hint="eastAsia"/>
      </w:rPr>
    </w:lvl>
  </w:abstractNum>
  <w:abstractNum w:abstractNumId="1">
    <w:nsid w:val="571311FC"/>
    <w:multiLevelType w:val="singleLevel"/>
    <w:tmpl w:val="571311FC"/>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59251B8"/>
    <w:rsid w:val="062D4E40"/>
    <w:rsid w:val="164638D0"/>
    <w:rsid w:val="201725C8"/>
    <w:rsid w:val="22E83DA8"/>
    <w:rsid w:val="23E84EE7"/>
    <w:rsid w:val="2507306C"/>
    <w:rsid w:val="27A61579"/>
    <w:rsid w:val="2A9D3272"/>
    <w:rsid w:val="2AFE060C"/>
    <w:rsid w:val="2DB13E0E"/>
    <w:rsid w:val="35457A02"/>
    <w:rsid w:val="3B2D45F6"/>
    <w:rsid w:val="3D580050"/>
    <w:rsid w:val="404C4453"/>
    <w:rsid w:val="444C6478"/>
    <w:rsid w:val="473A0A0E"/>
    <w:rsid w:val="48F36E7F"/>
    <w:rsid w:val="4A730A4D"/>
    <w:rsid w:val="4B3D40BA"/>
    <w:rsid w:val="4B571947"/>
    <w:rsid w:val="50770396"/>
    <w:rsid w:val="553B7DE4"/>
    <w:rsid w:val="5F3E6C4E"/>
    <w:rsid w:val="62586279"/>
    <w:rsid w:val="6ADC3B52"/>
    <w:rsid w:val="6B396C74"/>
    <w:rsid w:val="7A04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4633</Words>
  <Characters>5104</Characters>
  <Lines>46</Lines>
  <Paragraphs>13</Paragraphs>
  <TotalTime>13</TotalTime>
  <ScaleCrop>false</ScaleCrop>
  <LinksUpToDate>false</LinksUpToDate>
  <CharactersWithSpaces>5216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张伟</cp:lastModifiedBy>
  <dcterms:modified xsi:type="dcterms:W3CDTF">2025-02-14T09:02:25Z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eyJoZGlkIjoiZDc3NDZmY2E5YjVhNTBjNzA1NDcwNGFlOWRiZWNmNDgiLCJ1c2VySWQiOiI1MDY4Njc1MDcifQ==</vt:lpwstr>
  </property>
  <property fmtid="{D5CDD505-2E9C-101B-9397-08002B2CF9AE}" pid="3" name="KSOProductBuildVer">
    <vt:lpwstr>2052-12.1.0.19770</vt:lpwstr>
  </property>
  <property fmtid="{D5CDD505-2E9C-101B-9397-08002B2CF9AE}" pid="4" name="ICV">
    <vt:lpwstr>56004C02CB7D4C27B1590495C017720A_12</vt:lpwstr>
  </property>
</Properties>
</file>