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FB1CF">
      <w:pPr>
        <w:spacing w:line="560" w:lineRule="exact"/>
        <w:rPr>
          <w:rFonts w:ascii="Times New Roman" w:hAnsi="Times New Roman" w:eastAsia="宋体" w:cs="Times New Roman"/>
          <w:szCs w:val="32"/>
        </w:rPr>
      </w:pPr>
      <w:r>
        <w:rPr>
          <w:rFonts w:ascii="Times New Roman" w:hAnsi="宋体" w:eastAsia="宋体" w:cs="Times New Roman"/>
          <w:szCs w:val="32"/>
        </w:rPr>
        <w:t>附件</w:t>
      </w:r>
      <w:r>
        <w:rPr>
          <w:rFonts w:ascii="Times New Roman" w:hAnsi="Times New Roman" w:eastAsia="宋体" w:cs="Times New Roman"/>
          <w:szCs w:val="32"/>
        </w:rPr>
        <w:t>1-1</w:t>
      </w:r>
    </w:p>
    <w:p w14:paraId="179CF790">
      <w:pPr>
        <w:rPr>
          <w:rFonts w:ascii="Times New Roman" w:hAnsi="Times New Roman" w:cs="Times New Roman"/>
        </w:rPr>
      </w:pPr>
    </w:p>
    <w:p w14:paraId="38D96C41">
      <w:pPr>
        <w:rPr>
          <w:rFonts w:ascii="Times New Roman" w:hAnsi="Times New Roman" w:cs="Times New Roman"/>
        </w:rPr>
      </w:pPr>
    </w:p>
    <w:p w14:paraId="072323C5">
      <w:pPr>
        <w:rPr>
          <w:rFonts w:ascii="Times New Roman" w:hAnsi="Times New Roman" w:cs="Times New Roman"/>
        </w:rPr>
      </w:pPr>
    </w:p>
    <w:p w14:paraId="3B1AB490">
      <w:pPr>
        <w:rPr>
          <w:rFonts w:ascii="Times New Roman" w:hAnsi="Times New Roman" w:cs="Times New Roman"/>
        </w:rPr>
      </w:pPr>
    </w:p>
    <w:p w14:paraId="52C8F9CA">
      <w:pPr>
        <w:rPr>
          <w:rFonts w:ascii="Times New Roman" w:hAnsi="Times New Roman" w:cs="Times New Roman"/>
        </w:rPr>
      </w:pPr>
    </w:p>
    <w:p w14:paraId="14B03A7A">
      <w:pPr>
        <w:rPr>
          <w:rFonts w:ascii="Times New Roman" w:hAnsi="Times New Roman" w:cs="Times New Roman"/>
        </w:rPr>
      </w:pPr>
    </w:p>
    <w:p w14:paraId="5E3AB58F">
      <w:pPr>
        <w:rPr>
          <w:rFonts w:ascii="Times New Roman" w:hAnsi="Times New Roman" w:cs="Times New Roman"/>
        </w:rPr>
      </w:pPr>
    </w:p>
    <w:p w14:paraId="6D4C95C5">
      <w:pPr>
        <w:rPr>
          <w:rFonts w:ascii="Times New Roman" w:hAnsi="Times New Roman" w:cs="Times New Roman"/>
        </w:rPr>
      </w:pPr>
    </w:p>
    <w:p w14:paraId="13C7134F">
      <w:pPr>
        <w:spacing w:line="560" w:lineRule="exact"/>
        <w:ind w:firstLine="1325" w:firstLineChars="300"/>
        <w:rPr>
          <w:rFonts w:ascii="Times New Roman" w:hAnsi="Times New Roman" w:eastAsia="宋体" w:cs="Times New Roman"/>
          <w:b/>
          <w:sz w:val="44"/>
          <w:szCs w:val="44"/>
        </w:rPr>
      </w:pPr>
      <w:r>
        <w:rPr>
          <w:rFonts w:ascii="Times New Roman" w:hAnsi="宋体" w:eastAsia="宋体" w:cs="Times New Roman"/>
          <w:b/>
          <w:sz w:val="44"/>
          <w:szCs w:val="44"/>
        </w:rPr>
        <w:t>淮北市人民医院</w:t>
      </w:r>
      <w:r>
        <w:rPr>
          <w:rFonts w:ascii="Times New Roman" w:hAnsi="Times New Roman" w:eastAsia="宋体" w:cs="Times New Roman"/>
          <w:b/>
          <w:sz w:val="44"/>
          <w:szCs w:val="44"/>
        </w:rPr>
        <w:t>2023</w:t>
      </w:r>
      <w:r>
        <w:rPr>
          <w:rFonts w:ascii="Times New Roman" w:hAnsi="宋体" w:eastAsia="宋体" w:cs="Times New Roman"/>
          <w:b/>
          <w:sz w:val="44"/>
          <w:szCs w:val="44"/>
        </w:rPr>
        <w:t>年部门预算</w:t>
      </w:r>
    </w:p>
    <w:p w14:paraId="549664B8">
      <w:pPr>
        <w:rPr>
          <w:rFonts w:ascii="Times New Roman" w:hAnsi="Times New Roman" w:cs="Times New Roman"/>
        </w:rPr>
      </w:pPr>
    </w:p>
    <w:p w14:paraId="4EDDB20D">
      <w:pPr>
        <w:rPr>
          <w:rFonts w:ascii="Times New Roman" w:hAnsi="Times New Roman" w:cs="Times New Roman"/>
        </w:rPr>
      </w:pPr>
    </w:p>
    <w:p w14:paraId="0E56EF52">
      <w:pPr>
        <w:rPr>
          <w:rFonts w:ascii="Times New Roman" w:hAnsi="Times New Roman" w:cs="Times New Roman"/>
        </w:rPr>
      </w:pPr>
    </w:p>
    <w:p w14:paraId="52C5E0F1">
      <w:pPr>
        <w:rPr>
          <w:rFonts w:ascii="Times New Roman" w:hAnsi="Times New Roman" w:cs="Times New Roman"/>
        </w:rPr>
      </w:pPr>
    </w:p>
    <w:p w14:paraId="44BE9C9B">
      <w:pPr>
        <w:rPr>
          <w:rFonts w:ascii="Times New Roman" w:hAnsi="Times New Roman" w:cs="Times New Roman"/>
        </w:rPr>
      </w:pPr>
    </w:p>
    <w:p w14:paraId="79BBE94F">
      <w:pPr>
        <w:rPr>
          <w:rFonts w:ascii="Times New Roman" w:hAnsi="Times New Roman" w:cs="Times New Roman"/>
        </w:rPr>
      </w:pPr>
    </w:p>
    <w:p w14:paraId="3275C376">
      <w:pPr>
        <w:rPr>
          <w:rFonts w:ascii="Times New Roman" w:hAnsi="Times New Roman" w:cs="Times New Roman"/>
        </w:rPr>
      </w:pPr>
    </w:p>
    <w:p w14:paraId="545AF4DB">
      <w:pPr>
        <w:rPr>
          <w:rFonts w:ascii="Times New Roman" w:hAnsi="Times New Roman" w:cs="Times New Roman"/>
        </w:rPr>
      </w:pPr>
    </w:p>
    <w:p w14:paraId="1F89AAD5">
      <w:pPr>
        <w:rPr>
          <w:rFonts w:ascii="Times New Roman" w:hAnsi="Times New Roman" w:cs="Times New Roman"/>
        </w:rPr>
      </w:pPr>
    </w:p>
    <w:p w14:paraId="5B166673">
      <w:pPr>
        <w:rPr>
          <w:rFonts w:ascii="Times New Roman" w:hAnsi="Times New Roman" w:cs="Times New Roman"/>
        </w:rPr>
      </w:pPr>
    </w:p>
    <w:p w14:paraId="360D5617">
      <w:pPr>
        <w:rPr>
          <w:rFonts w:ascii="Times New Roman" w:hAnsi="Times New Roman" w:cs="Times New Roman"/>
        </w:rPr>
      </w:pPr>
    </w:p>
    <w:p w14:paraId="045BE93E">
      <w:pPr>
        <w:rPr>
          <w:rFonts w:ascii="Times New Roman" w:hAnsi="Times New Roman" w:cs="Times New Roman"/>
        </w:rPr>
      </w:pPr>
    </w:p>
    <w:p w14:paraId="6FDF844A">
      <w:pPr>
        <w:rPr>
          <w:rFonts w:ascii="Times New Roman" w:hAnsi="Times New Roman" w:cs="Times New Roman"/>
        </w:rPr>
      </w:pPr>
    </w:p>
    <w:p w14:paraId="76AD8856">
      <w:pPr>
        <w:rPr>
          <w:rFonts w:ascii="Times New Roman" w:hAnsi="Times New Roman" w:cs="Times New Roman"/>
        </w:rPr>
      </w:pPr>
    </w:p>
    <w:p w14:paraId="30D048F4">
      <w:pPr>
        <w:rPr>
          <w:rFonts w:ascii="Times New Roman" w:hAnsi="Times New Roman" w:cs="Times New Roman"/>
        </w:rPr>
      </w:pPr>
    </w:p>
    <w:p w14:paraId="0313A614">
      <w:pPr>
        <w:rPr>
          <w:rFonts w:ascii="Times New Roman" w:hAnsi="Times New Roman" w:cs="Times New Roman"/>
        </w:rPr>
      </w:pPr>
    </w:p>
    <w:p w14:paraId="53BE7048">
      <w:pPr>
        <w:rPr>
          <w:rFonts w:ascii="Times New Roman" w:hAnsi="Times New Roman" w:cs="Times New Roman"/>
        </w:rPr>
      </w:pPr>
    </w:p>
    <w:p w14:paraId="551EA72F">
      <w:pPr>
        <w:rPr>
          <w:rFonts w:ascii="Times New Roman" w:hAnsi="Times New Roman" w:cs="Times New Roman"/>
        </w:rPr>
      </w:pPr>
    </w:p>
    <w:p w14:paraId="720825C8">
      <w:pPr>
        <w:rPr>
          <w:rFonts w:ascii="Times New Roman" w:hAnsi="Times New Roman" w:cs="Times New Roman"/>
        </w:rPr>
      </w:pPr>
    </w:p>
    <w:p w14:paraId="56B51087">
      <w:pPr>
        <w:rPr>
          <w:rFonts w:ascii="Times New Roman" w:hAnsi="Times New Roman" w:cs="Times New Roman"/>
        </w:rPr>
      </w:pPr>
    </w:p>
    <w:p w14:paraId="484F2820">
      <w:pPr>
        <w:rPr>
          <w:rFonts w:ascii="Times New Roman" w:hAnsi="Times New Roman" w:cs="Times New Roman"/>
        </w:rPr>
      </w:pPr>
    </w:p>
    <w:p w14:paraId="39077688">
      <w:pPr>
        <w:rPr>
          <w:rFonts w:ascii="Times New Roman" w:hAnsi="Times New Roman" w:cs="Times New Roman"/>
        </w:rPr>
      </w:pPr>
    </w:p>
    <w:p w14:paraId="6748D38A">
      <w:pPr>
        <w:rPr>
          <w:rFonts w:ascii="Times New Roman" w:hAnsi="Times New Roman" w:cs="Times New Roman"/>
        </w:rPr>
      </w:pPr>
    </w:p>
    <w:p w14:paraId="50317E17">
      <w:pPr>
        <w:pStyle w:val="4"/>
        <w:adjustRightInd w:val="0"/>
        <w:snapToGrid w:val="0"/>
        <w:spacing w:line="560" w:lineRule="exact"/>
        <w:jc w:val="center"/>
        <w:rPr>
          <w:rFonts w:ascii="Times New Roman" w:hAnsi="Times New Roman" w:eastAsia="黑体" w:cs="Times New Roman"/>
          <w:bCs/>
          <w:sz w:val="44"/>
          <w:szCs w:val="44"/>
        </w:rPr>
      </w:pPr>
    </w:p>
    <w:p w14:paraId="11FF2E89">
      <w:pPr>
        <w:pStyle w:val="4"/>
        <w:adjustRightInd w:val="0"/>
        <w:snapToGrid w:val="0"/>
        <w:spacing w:line="560" w:lineRule="exact"/>
        <w:jc w:val="center"/>
        <w:rPr>
          <w:rFonts w:ascii="Times New Roman" w:hAnsi="Times New Roman" w:cs="Times New Roman"/>
          <w:bCs/>
          <w:sz w:val="44"/>
          <w:szCs w:val="44"/>
        </w:rPr>
      </w:pPr>
      <w:r>
        <w:rPr>
          <w:rFonts w:ascii="Times New Roman" w:hAnsi="Times New Roman" w:cs="Times New Roman"/>
          <w:bCs/>
          <w:sz w:val="44"/>
          <w:szCs w:val="44"/>
        </w:rPr>
        <w:t>2023</w:t>
      </w:r>
      <w:r>
        <w:rPr>
          <w:rFonts w:ascii="Times New Roman" w:cs="Times New Roman"/>
          <w:bCs/>
          <w:sz w:val="44"/>
          <w:szCs w:val="44"/>
        </w:rPr>
        <w:t>年</w:t>
      </w:r>
      <w:r>
        <w:rPr>
          <w:rFonts w:ascii="Times New Roman" w:hAnsi="Times New Roman" w:cs="Times New Roman"/>
          <w:bCs/>
          <w:sz w:val="44"/>
          <w:szCs w:val="44"/>
        </w:rPr>
        <w:t>2</w:t>
      </w:r>
      <w:r>
        <w:rPr>
          <w:rFonts w:ascii="Times New Roman" w:cs="Times New Roman"/>
          <w:bCs/>
          <w:sz w:val="44"/>
          <w:szCs w:val="44"/>
        </w:rPr>
        <w:t>月</w:t>
      </w:r>
    </w:p>
    <w:p w14:paraId="557A5010">
      <w:pPr>
        <w:rPr>
          <w:rFonts w:ascii="Times New Roman" w:hAnsi="Times New Roman" w:cs="Times New Roman"/>
        </w:rPr>
      </w:pPr>
    </w:p>
    <w:p w14:paraId="53181DC0">
      <w:pPr>
        <w:rPr>
          <w:rFonts w:ascii="Times New Roman" w:hAnsi="Times New Roman" w:cs="Times New Roman"/>
        </w:rPr>
      </w:pPr>
    </w:p>
    <w:p w14:paraId="71398340">
      <w:pPr>
        <w:pStyle w:val="4"/>
        <w:adjustRightInd w:val="0"/>
        <w:snapToGrid w:val="0"/>
        <w:spacing w:line="560" w:lineRule="exact"/>
        <w:jc w:val="center"/>
        <w:rPr>
          <w:rFonts w:ascii="Times New Roman" w:hAnsi="Times New Roman" w:eastAsia="黑体" w:cs="Times New Roman"/>
          <w:bCs/>
          <w:sz w:val="44"/>
          <w:szCs w:val="44"/>
        </w:rPr>
      </w:pPr>
      <w:r>
        <w:rPr>
          <w:rFonts w:ascii="Times New Roman" w:hAnsi="TimesNewRoman" w:eastAsia="黑体" w:cs="Times New Roman"/>
          <w:bCs/>
          <w:sz w:val="44"/>
          <w:szCs w:val="44"/>
        </w:rPr>
        <w:t>目</w:t>
      </w:r>
      <w:r>
        <w:rPr>
          <w:rFonts w:ascii="Times New Roman" w:hAnsi="Times New Roman" w:eastAsia="黑体" w:cs="Times New Roman"/>
          <w:bCs/>
          <w:sz w:val="44"/>
          <w:szCs w:val="44"/>
        </w:rPr>
        <w:t xml:space="preserve">  </w:t>
      </w:r>
      <w:r>
        <w:rPr>
          <w:rFonts w:ascii="Times New Roman" w:hAnsi="TimesNewRoman" w:eastAsia="黑体" w:cs="Times New Roman"/>
          <w:bCs/>
          <w:sz w:val="44"/>
          <w:szCs w:val="44"/>
        </w:rPr>
        <w:t>录</w:t>
      </w:r>
    </w:p>
    <w:p w14:paraId="5A50390B">
      <w:pPr>
        <w:rPr>
          <w:rFonts w:ascii="Times New Roman" w:hAnsi="Times New Roman" w:cs="Times New Roman"/>
        </w:rPr>
      </w:pPr>
    </w:p>
    <w:p w14:paraId="7F323790">
      <w:pPr>
        <w:pStyle w:val="4"/>
        <w:adjustRightInd w:val="0"/>
        <w:snapToGrid w:val="0"/>
        <w:spacing w:line="400" w:lineRule="exact"/>
        <w:ind w:firstLine="643" w:firstLineChars="200"/>
        <w:rPr>
          <w:rFonts w:ascii="Times New Roman" w:hAnsi="Times New Roman" w:cs="Times New Roman"/>
          <w:b/>
          <w:sz w:val="32"/>
          <w:szCs w:val="32"/>
        </w:rPr>
      </w:pPr>
      <w:r>
        <w:rPr>
          <w:rFonts w:ascii="Times New Roman" w:cs="Times New Roman"/>
          <w:b/>
          <w:sz w:val="32"/>
          <w:szCs w:val="32"/>
        </w:rPr>
        <w:t>第一部分</w:t>
      </w:r>
      <w:r>
        <w:rPr>
          <w:rFonts w:ascii="Times New Roman" w:hAnsi="Times New Roman" w:cs="Times New Roman"/>
          <w:b/>
          <w:sz w:val="32"/>
          <w:szCs w:val="32"/>
        </w:rPr>
        <w:t xml:space="preserve"> </w:t>
      </w:r>
      <w:r>
        <w:rPr>
          <w:rFonts w:ascii="Times New Roman" w:cs="Times New Roman"/>
          <w:b/>
          <w:sz w:val="32"/>
          <w:szCs w:val="32"/>
        </w:rPr>
        <w:t>部门（单位）概况</w:t>
      </w:r>
    </w:p>
    <w:p w14:paraId="57520E19">
      <w:pPr>
        <w:pStyle w:val="4"/>
        <w:adjustRightInd w:val="0"/>
        <w:snapToGrid w:val="0"/>
        <w:spacing w:line="400" w:lineRule="exact"/>
        <w:ind w:firstLine="800" w:firstLineChars="250"/>
        <w:rPr>
          <w:rFonts w:ascii="Times New Roman" w:hAnsi="Times New Roman" w:eastAsia="仿宋" w:cs="Times New Roman"/>
          <w:bCs/>
          <w:sz w:val="32"/>
          <w:szCs w:val="32"/>
        </w:rPr>
      </w:pPr>
      <w:r>
        <w:rPr>
          <w:rFonts w:ascii="Times New Roman" w:hAnsi="Times New Roman" w:eastAsia="仿宋" w:cs="Times New Roman"/>
          <w:bCs/>
          <w:sz w:val="32"/>
          <w:szCs w:val="32"/>
        </w:rPr>
        <w:t>1</w:t>
      </w:r>
      <w:r>
        <w:rPr>
          <w:rFonts w:ascii="Times New Roman" w:hAnsi="仿宋" w:eastAsia="仿宋" w:cs="Times New Roman"/>
          <w:bCs/>
          <w:sz w:val="32"/>
          <w:szCs w:val="32"/>
        </w:rPr>
        <w:t>、主要职责</w:t>
      </w:r>
    </w:p>
    <w:p w14:paraId="452654B5">
      <w:pPr>
        <w:pStyle w:val="4"/>
        <w:adjustRightInd w:val="0"/>
        <w:snapToGrid w:val="0"/>
        <w:spacing w:line="400" w:lineRule="exact"/>
        <w:ind w:firstLine="800" w:firstLineChars="250"/>
        <w:rPr>
          <w:rFonts w:ascii="Times New Roman" w:hAnsi="Times New Roman" w:eastAsia="仿宋" w:cs="Times New Roman"/>
          <w:bCs/>
          <w:sz w:val="32"/>
          <w:szCs w:val="32"/>
        </w:rPr>
      </w:pPr>
      <w:r>
        <w:rPr>
          <w:rFonts w:ascii="Times New Roman" w:hAnsi="Times New Roman" w:eastAsia="仿宋" w:cs="Times New Roman"/>
          <w:bCs/>
          <w:sz w:val="32"/>
          <w:szCs w:val="32"/>
        </w:rPr>
        <w:t>2</w:t>
      </w:r>
      <w:r>
        <w:rPr>
          <w:rFonts w:ascii="Times New Roman" w:hAnsi="仿宋" w:eastAsia="仿宋" w:cs="Times New Roman"/>
          <w:bCs/>
          <w:sz w:val="32"/>
          <w:szCs w:val="32"/>
        </w:rPr>
        <w:t>、部门（单位）预算构成</w:t>
      </w:r>
    </w:p>
    <w:p w14:paraId="0325C654">
      <w:pPr>
        <w:pStyle w:val="4"/>
        <w:adjustRightInd w:val="0"/>
        <w:snapToGrid w:val="0"/>
        <w:spacing w:line="400" w:lineRule="exact"/>
        <w:ind w:firstLine="800" w:firstLineChars="250"/>
        <w:rPr>
          <w:rFonts w:ascii="Times New Roman" w:hAnsi="Times New Roman" w:eastAsia="仿宋" w:cs="Times New Roman"/>
          <w:bCs/>
          <w:sz w:val="32"/>
          <w:szCs w:val="32"/>
        </w:rPr>
      </w:pPr>
      <w:r>
        <w:rPr>
          <w:rFonts w:ascii="Times New Roman" w:hAnsi="Times New Roman" w:eastAsia="仿宋" w:cs="Times New Roman"/>
          <w:bCs/>
          <w:sz w:val="32"/>
          <w:szCs w:val="32"/>
        </w:rPr>
        <w:t xml:space="preserve">3 </w:t>
      </w:r>
      <w:r>
        <w:rPr>
          <w:rFonts w:ascii="Times New Roman" w:hAnsi="仿宋" w:eastAsia="仿宋" w:cs="Times New Roman"/>
          <w:bCs/>
          <w:sz w:val="32"/>
          <w:szCs w:val="32"/>
        </w:rPr>
        <w:t>、</w:t>
      </w:r>
      <w:r>
        <w:rPr>
          <w:rFonts w:ascii="Times New Roman" w:hAnsi="Times New Roman" w:eastAsia="仿宋" w:cs="Times New Roman"/>
          <w:bCs/>
          <w:sz w:val="32"/>
          <w:szCs w:val="32"/>
        </w:rPr>
        <w:t>2023</w:t>
      </w:r>
      <w:r>
        <w:rPr>
          <w:rFonts w:ascii="Times New Roman" w:hAnsi="仿宋" w:eastAsia="仿宋" w:cs="Times New Roman"/>
          <w:bCs/>
          <w:sz w:val="32"/>
          <w:szCs w:val="32"/>
        </w:rPr>
        <w:t>年度主要工作任务</w:t>
      </w:r>
    </w:p>
    <w:p w14:paraId="10CE09D4">
      <w:pPr>
        <w:pStyle w:val="4"/>
        <w:adjustRightInd w:val="0"/>
        <w:snapToGrid w:val="0"/>
        <w:spacing w:line="400" w:lineRule="exact"/>
        <w:ind w:firstLine="643" w:firstLineChars="200"/>
        <w:rPr>
          <w:rFonts w:ascii="Times New Roman" w:hAnsi="Times New Roman" w:cs="Times New Roman"/>
          <w:b/>
          <w:sz w:val="32"/>
          <w:szCs w:val="32"/>
        </w:rPr>
      </w:pPr>
      <w:r>
        <w:rPr>
          <w:rFonts w:ascii="Times New Roman" w:cs="Times New Roman"/>
          <w:b/>
          <w:sz w:val="32"/>
          <w:szCs w:val="32"/>
        </w:rPr>
        <w:t>第二部分</w:t>
      </w:r>
      <w:r>
        <w:rPr>
          <w:rFonts w:ascii="Times New Roman" w:hAnsi="Times New Roman" w:cs="Times New Roman"/>
          <w:b/>
          <w:sz w:val="32"/>
          <w:szCs w:val="32"/>
        </w:rPr>
        <w:t xml:space="preserve"> 2023</w:t>
      </w:r>
      <w:r>
        <w:rPr>
          <w:rFonts w:ascii="Times New Roman" w:cs="Times New Roman"/>
          <w:b/>
          <w:sz w:val="32"/>
          <w:szCs w:val="32"/>
        </w:rPr>
        <w:t>年部门（单位）预算表</w:t>
      </w:r>
    </w:p>
    <w:p w14:paraId="6264CF52">
      <w:pPr>
        <w:pStyle w:val="4"/>
        <w:adjustRightInd w:val="0"/>
        <w:snapToGrid w:val="0"/>
        <w:spacing w:line="400" w:lineRule="exact"/>
        <w:ind w:firstLine="800" w:firstLineChars="250"/>
        <w:rPr>
          <w:rFonts w:ascii="Times New Roman" w:hAnsi="Times New Roman" w:eastAsia="仿宋" w:cs="Times New Roman"/>
          <w:bCs/>
          <w:sz w:val="32"/>
          <w:szCs w:val="32"/>
        </w:rPr>
      </w:pPr>
      <w:r>
        <w:rPr>
          <w:rFonts w:ascii="Times New Roman" w:hAnsi="Times New Roman" w:eastAsia="仿宋" w:cs="Times New Roman"/>
          <w:bCs/>
          <w:sz w:val="32"/>
          <w:szCs w:val="32"/>
        </w:rPr>
        <w:t>1</w:t>
      </w:r>
      <w:r>
        <w:rPr>
          <w:rFonts w:ascii="Times New Roman" w:hAnsi="仿宋" w:eastAsia="仿宋" w:cs="Times New Roman"/>
          <w:bCs/>
          <w:sz w:val="32"/>
          <w:szCs w:val="32"/>
        </w:rPr>
        <w:t>、淮北市人民医院</w:t>
      </w:r>
      <w:r>
        <w:rPr>
          <w:rFonts w:ascii="Times New Roman" w:hAnsi="Times New Roman" w:eastAsia="仿宋" w:cs="Times New Roman"/>
          <w:bCs/>
          <w:sz w:val="32"/>
          <w:szCs w:val="32"/>
        </w:rPr>
        <w:t>2023</w:t>
      </w:r>
      <w:r>
        <w:rPr>
          <w:rFonts w:ascii="Times New Roman" w:hAnsi="仿宋" w:eastAsia="仿宋" w:cs="Times New Roman"/>
          <w:bCs/>
          <w:sz w:val="32"/>
          <w:szCs w:val="32"/>
        </w:rPr>
        <w:t>年收支总表</w:t>
      </w:r>
    </w:p>
    <w:p w14:paraId="456346AB">
      <w:pPr>
        <w:pStyle w:val="4"/>
        <w:adjustRightInd w:val="0"/>
        <w:snapToGrid w:val="0"/>
        <w:spacing w:line="400" w:lineRule="exact"/>
        <w:ind w:firstLine="800" w:firstLineChars="250"/>
        <w:rPr>
          <w:rFonts w:ascii="Times New Roman" w:hAnsi="Times New Roman" w:eastAsia="仿宋" w:cs="Times New Roman"/>
          <w:bCs/>
          <w:sz w:val="32"/>
          <w:szCs w:val="32"/>
        </w:rPr>
      </w:pPr>
      <w:r>
        <w:rPr>
          <w:rFonts w:ascii="Times New Roman" w:hAnsi="Times New Roman" w:eastAsia="仿宋" w:cs="Times New Roman"/>
          <w:bCs/>
          <w:sz w:val="32"/>
          <w:szCs w:val="32"/>
        </w:rPr>
        <w:t>2</w:t>
      </w:r>
      <w:r>
        <w:rPr>
          <w:rFonts w:ascii="Times New Roman" w:hAnsi="仿宋" w:eastAsia="仿宋" w:cs="Times New Roman"/>
          <w:bCs/>
          <w:sz w:val="32"/>
          <w:szCs w:val="32"/>
        </w:rPr>
        <w:t>、淮北市人民医院</w:t>
      </w:r>
      <w:r>
        <w:rPr>
          <w:rFonts w:ascii="Times New Roman" w:hAnsi="Times New Roman" w:eastAsia="仿宋" w:cs="Times New Roman"/>
          <w:bCs/>
          <w:sz w:val="32"/>
          <w:szCs w:val="32"/>
        </w:rPr>
        <w:t>2023</w:t>
      </w:r>
      <w:r>
        <w:rPr>
          <w:rFonts w:ascii="Times New Roman" w:hAnsi="仿宋" w:eastAsia="仿宋" w:cs="Times New Roman"/>
          <w:bCs/>
          <w:sz w:val="32"/>
          <w:szCs w:val="32"/>
        </w:rPr>
        <w:t>年收入总表</w:t>
      </w:r>
    </w:p>
    <w:p w14:paraId="28334A08">
      <w:pPr>
        <w:pStyle w:val="4"/>
        <w:adjustRightInd w:val="0"/>
        <w:snapToGrid w:val="0"/>
        <w:spacing w:line="400" w:lineRule="exact"/>
        <w:ind w:firstLine="800" w:firstLineChars="250"/>
        <w:rPr>
          <w:rFonts w:ascii="Times New Roman" w:hAnsi="Times New Roman" w:eastAsia="仿宋" w:cs="Times New Roman"/>
          <w:bCs/>
          <w:sz w:val="32"/>
          <w:szCs w:val="32"/>
        </w:rPr>
      </w:pPr>
      <w:r>
        <w:rPr>
          <w:rFonts w:ascii="Times New Roman" w:hAnsi="Times New Roman" w:eastAsia="仿宋" w:cs="Times New Roman"/>
          <w:bCs/>
          <w:sz w:val="32"/>
          <w:szCs w:val="32"/>
        </w:rPr>
        <w:t>3</w:t>
      </w:r>
      <w:r>
        <w:rPr>
          <w:rFonts w:ascii="Times New Roman" w:hAnsi="仿宋" w:eastAsia="仿宋" w:cs="Times New Roman"/>
          <w:bCs/>
          <w:sz w:val="32"/>
          <w:szCs w:val="32"/>
        </w:rPr>
        <w:t>、淮北市人民医院</w:t>
      </w:r>
      <w:r>
        <w:rPr>
          <w:rFonts w:ascii="Times New Roman" w:hAnsi="Times New Roman" w:eastAsia="仿宋" w:cs="Times New Roman"/>
          <w:bCs/>
          <w:sz w:val="32"/>
          <w:szCs w:val="32"/>
        </w:rPr>
        <w:t>2023</w:t>
      </w:r>
      <w:r>
        <w:rPr>
          <w:rFonts w:ascii="Times New Roman" w:hAnsi="仿宋" w:eastAsia="仿宋" w:cs="Times New Roman"/>
          <w:bCs/>
          <w:sz w:val="32"/>
          <w:szCs w:val="32"/>
        </w:rPr>
        <w:t>年支出总表</w:t>
      </w:r>
    </w:p>
    <w:p w14:paraId="2DEA48CC">
      <w:pPr>
        <w:pStyle w:val="4"/>
        <w:adjustRightInd w:val="0"/>
        <w:snapToGrid w:val="0"/>
        <w:spacing w:line="400" w:lineRule="exact"/>
        <w:ind w:firstLine="800" w:firstLineChars="250"/>
        <w:rPr>
          <w:rFonts w:ascii="Times New Roman" w:hAnsi="Times New Roman" w:eastAsia="仿宋" w:cs="Times New Roman"/>
          <w:bCs/>
          <w:sz w:val="32"/>
          <w:szCs w:val="32"/>
        </w:rPr>
      </w:pPr>
      <w:r>
        <w:rPr>
          <w:rFonts w:ascii="Times New Roman" w:hAnsi="Times New Roman" w:eastAsia="仿宋" w:cs="Times New Roman"/>
          <w:bCs/>
          <w:sz w:val="32"/>
          <w:szCs w:val="32"/>
        </w:rPr>
        <w:t>4</w:t>
      </w:r>
      <w:r>
        <w:rPr>
          <w:rFonts w:ascii="Times New Roman" w:hAnsi="仿宋" w:eastAsia="仿宋" w:cs="Times New Roman"/>
          <w:bCs/>
          <w:sz w:val="32"/>
          <w:szCs w:val="32"/>
        </w:rPr>
        <w:t>、淮北市人民医院</w:t>
      </w:r>
      <w:r>
        <w:rPr>
          <w:rFonts w:ascii="Times New Roman" w:hAnsi="Times New Roman" w:eastAsia="仿宋" w:cs="Times New Roman"/>
          <w:bCs/>
          <w:sz w:val="32"/>
          <w:szCs w:val="32"/>
        </w:rPr>
        <w:t>2023</w:t>
      </w:r>
      <w:r>
        <w:rPr>
          <w:rFonts w:ascii="Times New Roman" w:hAnsi="仿宋" w:eastAsia="仿宋" w:cs="Times New Roman"/>
          <w:bCs/>
          <w:sz w:val="32"/>
          <w:szCs w:val="32"/>
        </w:rPr>
        <w:t>年财政拨款收支总表</w:t>
      </w:r>
    </w:p>
    <w:p w14:paraId="4D04DCB0">
      <w:pPr>
        <w:pStyle w:val="4"/>
        <w:adjustRightInd w:val="0"/>
        <w:snapToGrid w:val="0"/>
        <w:spacing w:line="400" w:lineRule="exact"/>
        <w:ind w:firstLine="800" w:firstLineChars="250"/>
        <w:rPr>
          <w:rFonts w:ascii="Times New Roman" w:hAnsi="Times New Roman" w:eastAsia="仿宋" w:cs="Times New Roman"/>
          <w:bCs/>
          <w:sz w:val="32"/>
          <w:szCs w:val="32"/>
        </w:rPr>
      </w:pPr>
      <w:r>
        <w:rPr>
          <w:rFonts w:ascii="Times New Roman" w:hAnsi="Times New Roman" w:eastAsia="仿宋" w:cs="Times New Roman"/>
          <w:bCs/>
          <w:sz w:val="32"/>
          <w:szCs w:val="32"/>
        </w:rPr>
        <w:t>5</w:t>
      </w:r>
      <w:r>
        <w:rPr>
          <w:rFonts w:ascii="Times New Roman" w:hAnsi="仿宋" w:eastAsia="仿宋" w:cs="Times New Roman"/>
          <w:bCs/>
          <w:sz w:val="32"/>
          <w:szCs w:val="32"/>
        </w:rPr>
        <w:t>、淮北市人民医院</w:t>
      </w:r>
      <w:r>
        <w:rPr>
          <w:rFonts w:ascii="Times New Roman" w:hAnsi="Times New Roman" w:eastAsia="仿宋" w:cs="Times New Roman"/>
          <w:bCs/>
          <w:sz w:val="32"/>
          <w:szCs w:val="32"/>
        </w:rPr>
        <w:t>2023</w:t>
      </w:r>
      <w:r>
        <w:rPr>
          <w:rFonts w:ascii="Times New Roman" w:hAnsi="仿宋" w:eastAsia="仿宋" w:cs="Times New Roman"/>
          <w:bCs/>
          <w:sz w:val="32"/>
          <w:szCs w:val="32"/>
        </w:rPr>
        <w:t>年一般公共预算支出表</w:t>
      </w:r>
    </w:p>
    <w:p w14:paraId="7C743AFF">
      <w:pPr>
        <w:pStyle w:val="4"/>
        <w:adjustRightInd w:val="0"/>
        <w:snapToGrid w:val="0"/>
        <w:spacing w:line="400" w:lineRule="exact"/>
        <w:ind w:firstLine="800" w:firstLineChars="250"/>
        <w:rPr>
          <w:rFonts w:ascii="Times New Roman" w:hAnsi="Times New Roman" w:eastAsia="仿宋" w:cs="Times New Roman"/>
          <w:bCs/>
          <w:sz w:val="32"/>
          <w:szCs w:val="32"/>
        </w:rPr>
      </w:pPr>
      <w:r>
        <w:rPr>
          <w:rFonts w:ascii="Times New Roman" w:hAnsi="Times New Roman" w:eastAsia="仿宋" w:cs="Times New Roman"/>
          <w:bCs/>
          <w:sz w:val="32"/>
          <w:szCs w:val="32"/>
        </w:rPr>
        <w:t>6</w:t>
      </w:r>
      <w:r>
        <w:rPr>
          <w:rFonts w:ascii="Times New Roman" w:hAnsi="仿宋" w:eastAsia="仿宋" w:cs="Times New Roman"/>
          <w:bCs/>
          <w:sz w:val="32"/>
          <w:szCs w:val="32"/>
        </w:rPr>
        <w:t>、淮北市人民医院</w:t>
      </w:r>
      <w:r>
        <w:rPr>
          <w:rFonts w:ascii="Times New Roman" w:hAnsi="Times New Roman" w:eastAsia="仿宋" w:cs="Times New Roman"/>
          <w:bCs/>
          <w:sz w:val="32"/>
          <w:szCs w:val="32"/>
        </w:rPr>
        <w:t>2023</w:t>
      </w:r>
      <w:r>
        <w:rPr>
          <w:rFonts w:ascii="Times New Roman" w:hAnsi="仿宋" w:eastAsia="仿宋" w:cs="Times New Roman"/>
          <w:bCs/>
          <w:sz w:val="32"/>
          <w:szCs w:val="32"/>
        </w:rPr>
        <w:t>年一般公共预算基本支出表</w:t>
      </w:r>
    </w:p>
    <w:p w14:paraId="1C473D7B">
      <w:pPr>
        <w:pStyle w:val="4"/>
        <w:adjustRightInd w:val="0"/>
        <w:snapToGrid w:val="0"/>
        <w:spacing w:line="400" w:lineRule="exact"/>
        <w:ind w:firstLine="800" w:firstLineChars="250"/>
        <w:rPr>
          <w:rFonts w:ascii="Times New Roman" w:hAnsi="Times New Roman" w:eastAsia="仿宋" w:cs="Times New Roman"/>
          <w:bCs/>
          <w:sz w:val="32"/>
          <w:szCs w:val="32"/>
        </w:rPr>
      </w:pPr>
      <w:r>
        <w:rPr>
          <w:rFonts w:ascii="Times New Roman" w:hAnsi="Times New Roman" w:eastAsia="仿宋" w:cs="Times New Roman"/>
          <w:bCs/>
          <w:sz w:val="32"/>
          <w:szCs w:val="32"/>
        </w:rPr>
        <w:t>7</w:t>
      </w:r>
      <w:r>
        <w:rPr>
          <w:rFonts w:ascii="Times New Roman" w:hAnsi="仿宋" w:eastAsia="仿宋" w:cs="Times New Roman"/>
          <w:bCs/>
          <w:sz w:val="32"/>
          <w:szCs w:val="32"/>
        </w:rPr>
        <w:t>、淮北市人民医院</w:t>
      </w:r>
      <w:r>
        <w:rPr>
          <w:rFonts w:ascii="Times New Roman" w:hAnsi="Times New Roman" w:eastAsia="仿宋" w:cs="Times New Roman"/>
          <w:bCs/>
          <w:sz w:val="32"/>
          <w:szCs w:val="32"/>
        </w:rPr>
        <w:t>2023</w:t>
      </w:r>
      <w:r>
        <w:rPr>
          <w:rFonts w:ascii="Times New Roman" w:hAnsi="仿宋" w:eastAsia="仿宋" w:cs="Times New Roman"/>
          <w:bCs/>
          <w:sz w:val="32"/>
          <w:szCs w:val="32"/>
        </w:rPr>
        <w:t>年政府性基金预算支出表</w:t>
      </w:r>
    </w:p>
    <w:p w14:paraId="7885A198">
      <w:pPr>
        <w:pStyle w:val="4"/>
        <w:adjustRightInd w:val="0"/>
        <w:snapToGrid w:val="0"/>
        <w:spacing w:line="400" w:lineRule="exact"/>
        <w:ind w:firstLine="800" w:firstLineChars="250"/>
        <w:rPr>
          <w:rFonts w:ascii="Times New Roman" w:hAnsi="Times New Roman" w:eastAsia="仿宋" w:cs="Times New Roman"/>
          <w:bCs/>
          <w:sz w:val="32"/>
          <w:szCs w:val="32"/>
        </w:rPr>
      </w:pPr>
      <w:r>
        <w:rPr>
          <w:rFonts w:ascii="Times New Roman" w:hAnsi="Times New Roman" w:eastAsia="仿宋" w:cs="Times New Roman"/>
          <w:bCs/>
          <w:sz w:val="32"/>
          <w:szCs w:val="32"/>
        </w:rPr>
        <w:t>8</w:t>
      </w:r>
      <w:r>
        <w:rPr>
          <w:rFonts w:ascii="Times New Roman" w:hAnsi="仿宋" w:eastAsia="仿宋" w:cs="Times New Roman"/>
          <w:bCs/>
          <w:sz w:val="32"/>
          <w:szCs w:val="32"/>
        </w:rPr>
        <w:t>、淮北市人民医院</w:t>
      </w:r>
      <w:r>
        <w:rPr>
          <w:rFonts w:ascii="Times New Roman" w:hAnsi="Times New Roman" w:eastAsia="仿宋" w:cs="Times New Roman"/>
          <w:bCs/>
          <w:sz w:val="32"/>
          <w:szCs w:val="32"/>
        </w:rPr>
        <w:t>2023</w:t>
      </w:r>
      <w:r>
        <w:rPr>
          <w:rFonts w:ascii="Times New Roman" w:hAnsi="仿宋" w:eastAsia="仿宋" w:cs="Times New Roman"/>
          <w:bCs/>
          <w:sz w:val="32"/>
          <w:szCs w:val="32"/>
        </w:rPr>
        <w:t>年国有资本经营预算支出表</w:t>
      </w:r>
    </w:p>
    <w:p w14:paraId="2198C65B">
      <w:pPr>
        <w:pStyle w:val="4"/>
        <w:adjustRightInd w:val="0"/>
        <w:snapToGrid w:val="0"/>
        <w:spacing w:line="400" w:lineRule="exact"/>
        <w:ind w:firstLine="800" w:firstLineChars="250"/>
        <w:rPr>
          <w:rFonts w:ascii="Times New Roman" w:hAnsi="Times New Roman" w:eastAsia="仿宋" w:cs="Times New Roman"/>
          <w:bCs/>
          <w:sz w:val="32"/>
          <w:szCs w:val="32"/>
        </w:rPr>
      </w:pPr>
      <w:r>
        <w:rPr>
          <w:rFonts w:ascii="Times New Roman" w:hAnsi="Times New Roman" w:eastAsia="仿宋" w:cs="Times New Roman"/>
          <w:bCs/>
          <w:sz w:val="32"/>
          <w:szCs w:val="32"/>
        </w:rPr>
        <w:t>9</w:t>
      </w:r>
      <w:r>
        <w:rPr>
          <w:rFonts w:ascii="Times New Roman" w:hAnsi="仿宋" w:eastAsia="仿宋" w:cs="Times New Roman"/>
          <w:bCs/>
          <w:sz w:val="32"/>
          <w:szCs w:val="32"/>
        </w:rPr>
        <w:t>、淮北市人民医院</w:t>
      </w:r>
      <w:r>
        <w:rPr>
          <w:rFonts w:ascii="Times New Roman" w:hAnsi="Times New Roman" w:eastAsia="仿宋" w:cs="Times New Roman"/>
          <w:bCs/>
          <w:sz w:val="32"/>
          <w:szCs w:val="32"/>
        </w:rPr>
        <w:t>2023</w:t>
      </w:r>
      <w:r>
        <w:rPr>
          <w:rFonts w:ascii="Times New Roman" w:hAnsi="仿宋" w:eastAsia="仿宋" w:cs="Times New Roman"/>
          <w:bCs/>
          <w:sz w:val="32"/>
          <w:szCs w:val="32"/>
        </w:rPr>
        <w:t>年项目支出表</w:t>
      </w:r>
    </w:p>
    <w:p w14:paraId="7D047323">
      <w:pPr>
        <w:pStyle w:val="4"/>
        <w:adjustRightInd w:val="0"/>
        <w:snapToGrid w:val="0"/>
        <w:spacing w:line="400" w:lineRule="exact"/>
        <w:ind w:firstLine="800" w:firstLineChars="250"/>
        <w:rPr>
          <w:rFonts w:ascii="Times New Roman" w:hAnsi="Times New Roman" w:eastAsia="仿宋" w:cs="Times New Roman"/>
          <w:bCs/>
          <w:sz w:val="32"/>
          <w:szCs w:val="32"/>
        </w:rPr>
      </w:pPr>
      <w:r>
        <w:rPr>
          <w:rFonts w:ascii="Times New Roman" w:hAnsi="Times New Roman" w:eastAsia="仿宋" w:cs="Times New Roman"/>
          <w:bCs/>
          <w:sz w:val="32"/>
          <w:szCs w:val="32"/>
        </w:rPr>
        <w:t>10</w:t>
      </w:r>
      <w:r>
        <w:rPr>
          <w:rFonts w:ascii="Times New Roman" w:hAnsi="仿宋" w:eastAsia="仿宋" w:cs="Times New Roman"/>
          <w:bCs/>
          <w:sz w:val="32"/>
          <w:szCs w:val="32"/>
        </w:rPr>
        <w:t>、淮北市人民医院</w:t>
      </w:r>
      <w:r>
        <w:rPr>
          <w:rFonts w:ascii="Times New Roman" w:hAnsi="Times New Roman" w:eastAsia="仿宋" w:cs="Times New Roman"/>
          <w:bCs/>
          <w:sz w:val="32"/>
          <w:szCs w:val="32"/>
        </w:rPr>
        <w:t>2023</w:t>
      </w:r>
      <w:r>
        <w:rPr>
          <w:rFonts w:ascii="Times New Roman" w:hAnsi="仿宋" w:eastAsia="仿宋" w:cs="Times New Roman"/>
          <w:bCs/>
          <w:sz w:val="32"/>
          <w:szCs w:val="32"/>
        </w:rPr>
        <w:t>年政府采购支出表</w:t>
      </w:r>
    </w:p>
    <w:p w14:paraId="5E209C14">
      <w:pPr>
        <w:pStyle w:val="4"/>
        <w:adjustRightInd w:val="0"/>
        <w:snapToGrid w:val="0"/>
        <w:spacing w:line="400" w:lineRule="exact"/>
        <w:ind w:firstLine="800" w:firstLineChars="250"/>
        <w:rPr>
          <w:rFonts w:ascii="Times New Roman" w:hAnsi="Times New Roman" w:eastAsia="仿宋" w:cs="Times New Roman"/>
          <w:bCs/>
          <w:sz w:val="32"/>
          <w:szCs w:val="32"/>
        </w:rPr>
      </w:pPr>
      <w:r>
        <w:rPr>
          <w:rFonts w:ascii="Times New Roman" w:hAnsi="Times New Roman" w:eastAsia="仿宋" w:cs="Times New Roman"/>
          <w:bCs/>
          <w:sz w:val="32"/>
          <w:szCs w:val="32"/>
        </w:rPr>
        <w:t>11</w:t>
      </w:r>
      <w:r>
        <w:rPr>
          <w:rFonts w:ascii="Times New Roman" w:hAnsi="仿宋" w:eastAsia="仿宋" w:cs="Times New Roman"/>
          <w:bCs/>
          <w:sz w:val="32"/>
          <w:szCs w:val="32"/>
        </w:rPr>
        <w:t>、淮北市人民医院</w:t>
      </w:r>
      <w:r>
        <w:rPr>
          <w:rFonts w:ascii="Times New Roman" w:hAnsi="Times New Roman" w:eastAsia="仿宋" w:cs="Times New Roman"/>
          <w:bCs/>
          <w:sz w:val="32"/>
          <w:szCs w:val="32"/>
        </w:rPr>
        <w:t>2023</w:t>
      </w:r>
      <w:r>
        <w:rPr>
          <w:rFonts w:ascii="Times New Roman" w:hAnsi="仿宋" w:eastAsia="仿宋" w:cs="Times New Roman"/>
          <w:bCs/>
          <w:sz w:val="32"/>
          <w:szCs w:val="32"/>
        </w:rPr>
        <w:t>年政府购买服务支出表</w:t>
      </w:r>
    </w:p>
    <w:p w14:paraId="6C9021C8">
      <w:pPr>
        <w:pStyle w:val="4"/>
        <w:adjustRightInd w:val="0"/>
        <w:snapToGrid w:val="0"/>
        <w:spacing w:line="400" w:lineRule="exact"/>
        <w:ind w:firstLine="643" w:firstLineChars="200"/>
        <w:rPr>
          <w:rFonts w:ascii="Times New Roman" w:hAnsi="Times New Roman" w:cs="Times New Roman"/>
          <w:b/>
          <w:sz w:val="32"/>
          <w:szCs w:val="32"/>
        </w:rPr>
      </w:pPr>
      <w:r>
        <w:rPr>
          <w:rFonts w:ascii="Times New Roman" w:cs="Times New Roman"/>
          <w:b/>
          <w:sz w:val="32"/>
          <w:szCs w:val="32"/>
        </w:rPr>
        <w:t>第三部分</w:t>
      </w:r>
      <w:r>
        <w:rPr>
          <w:rFonts w:ascii="Times New Roman" w:hAnsi="Times New Roman" w:cs="Times New Roman"/>
          <w:b/>
          <w:sz w:val="32"/>
          <w:szCs w:val="32"/>
        </w:rPr>
        <w:t xml:space="preserve"> 2023</w:t>
      </w:r>
      <w:r>
        <w:rPr>
          <w:rFonts w:ascii="Times New Roman" w:cs="Times New Roman"/>
          <w:b/>
          <w:sz w:val="32"/>
          <w:szCs w:val="32"/>
        </w:rPr>
        <w:t>年部门（单位）预算情况说明</w:t>
      </w:r>
    </w:p>
    <w:p w14:paraId="0CCBC6C8">
      <w:pPr>
        <w:pStyle w:val="4"/>
        <w:adjustRightInd w:val="0"/>
        <w:snapToGrid w:val="0"/>
        <w:spacing w:line="400" w:lineRule="exact"/>
        <w:ind w:firstLine="800" w:firstLineChars="250"/>
        <w:rPr>
          <w:rFonts w:ascii="Times New Roman" w:hAnsi="Times New Roman" w:eastAsia="仿宋" w:cs="Times New Roman"/>
          <w:bCs/>
          <w:sz w:val="32"/>
          <w:szCs w:val="32"/>
        </w:rPr>
      </w:pPr>
      <w:r>
        <w:rPr>
          <w:rFonts w:ascii="Times New Roman" w:hAnsi="Times New Roman" w:eastAsia="仿宋" w:cs="Times New Roman"/>
          <w:bCs/>
          <w:sz w:val="32"/>
          <w:szCs w:val="32"/>
        </w:rPr>
        <w:t>1</w:t>
      </w:r>
      <w:r>
        <w:rPr>
          <w:rFonts w:ascii="Times New Roman" w:hAnsi="仿宋" w:eastAsia="仿宋" w:cs="Times New Roman"/>
          <w:bCs/>
          <w:sz w:val="32"/>
          <w:szCs w:val="32"/>
        </w:rPr>
        <w:t>、关于</w:t>
      </w:r>
      <w:r>
        <w:rPr>
          <w:rFonts w:ascii="Times New Roman" w:hAnsi="Times New Roman" w:eastAsia="仿宋" w:cs="Times New Roman"/>
          <w:bCs/>
          <w:sz w:val="32"/>
          <w:szCs w:val="32"/>
        </w:rPr>
        <w:t>2023</w:t>
      </w:r>
      <w:r>
        <w:rPr>
          <w:rFonts w:ascii="Times New Roman" w:hAnsi="仿宋" w:eastAsia="仿宋" w:cs="Times New Roman"/>
          <w:bCs/>
          <w:sz w:val="32"/>
          <w:szCs w:val="32"/>
        </w:rPr>
        <w:t>年收支总表的说明</w:t>
      </w:r>
    </w:p>
    <w:p w14:paraId="01A17488">
      <w:pPr>
        <w:pStyle w:val="4"/>
        <w:adjustRightInd w:val="0"/>
        <w:snapToGrid w:val="0"/>
        <w:spacing w:line="400" w:lineRule="exact"/>
        <w:ind w:firstLine="800" w:firstLineChars="250"/>
        <w:rPr>
          <w:rFonts w:ascii="Times New Roman" w:hAnsi="Times New Roman" w:eastAsia="仿宋" w:cs="Times New Roman"/>
          <w:bCs/>
          <w:sz w:val="32"/>
          <w:szCs w:val="32"/>
        </w:rPr>
      </w:pPr>
      <w:r>
        <w:rPr>
          <w:rFonts w:ascii="Times New Roman" w:hAnsi="Times New Roman" w:eastAsia="仿宋" w:cs="Times New Roman"/>
          <w:bCs/>
          <w:sz w:val="32"/>
          <w:szCs w:val="32"/>
        </w:rPr>
        <w:t>2</w:t>
      </w:r>
      <w:r>
        <w:rPr>
          <w:rFonts w:ascii="Times New Roman" w:hAnsi="仿宋" w:eastAsia="仿宋" w:cs="Times New Roman"/>
          <w:bCs/>
          <w:sz w:val="32"/>
          <w:szCs w:val="32"/>
        </w:rPr>
        <w:t>、关于</w:t>
      </w:r>
      <w:r>
        <w:rPr>
          <w:rFonts w:ascii="Times New Roman" w:hAnsi="Times New Roman" w:eastAsia="仿宋" w:cs="Times New Roman"/>
          <w:bCs/>
          <w:sz w:val="32"/>
          <w:szCs w:val="32"/>
        </w:rPr>
        <w:t>2023</w:t>
      </w:r>
      <w:r>
        <w:rPr>
          <w:rFonts w:ascii="Times New Roman" w:hAnsi="仿宋" w:eastAsia="仿宋" w:cs="Times New Roman"/>
          <w:bCs/>
          <w:sz w:val="32"/>
          <w:szCs w:val="32"/>
        </w:rPr>
        <w:t>年收入总表的说明</w:t>
      </w:r>
    </w:p>
    <w:p w14:paraId="03F4A676">
      <w:pPr>
        <w:pStyle w:val="4"/>
        <w:adjustRightInd w:val="0"/>
        <w:snapToGrid w:val="0"/>
        <w:spacing w:line="400" w:lineRule="exact"/>
        <w:ind w:firstLine="800" w:firstLineChars="250"/>
        <w:rPr>
          <w:rFonts w:ascii="Times New Roman" w:hAnsi="Times New Roman" w:eastAsia="仿宋" w:cs="Times New Roman"/>
          <w:bCs/>
          <w:sz w:val="32"/>
          <w:szCs w:val="32"/>
        </w:rPr>
      </w:pPr>
      <w:r>
        <w:rPr>
          <w:rFonts w:ascii="Times New Roman" w:hAnsi="Times New Roman" w:eastAsia="仿宋" w:cs="Times New Roman"/>
          <w:bCs/>
          <w:sz w:val="32"/>
          <w:szCs w:val="32"/>
        </w:rPr>
        <w:t>3</w:t>
      </w:r>
      <w:r>
        <w:rPr>
          <w:rFonts w:ascii="Times New Roman" w:hAnsi="仿宋" w:eastAsia="仿宋" w:cs="Times New Roman"/>
          <w:bCs/>
          <w:sz w:val="32"/>
          <w:szCs w:val="32"/>
        </w:rPr>
        <w:t>、关于</w:t>
      </w:r>
      <w:r>
        <w:rPr>
          <w:rFonts w:ascii="Times New Roman" w:hAnsi="Times New Roman" w:eastAsia="仿宋" w:cs="Times New Roman"/>
          <w:bCs/>
          <w:sz w:val="32"/>
          <w:szCs w:val="32"/>
        </w:rPr>
        <w:t>2023</w:t>
      </w:r>
      <w:r>
        <w:rPr>
          <w:rFonts w:ascii="Times New Roman" w:hAnsi="仿宋" w:eastAsia="仿宋" w:cs="Times New Roman"/>
          <w:bCs/>
          <w:sz w:val="32"/>
          <w:szCs w:val="32"/>
        </w:rPr>
        <w:t>年支出总表的说明</w:t>
      </w:r>
    </w:p>
    <w:p w14:paraId="376BCF04">
      <w:pPr>
        <w:pStyle w:val="4"/>
        <w:adjustRightInd w:val="0"/>
        <w:snapToGrid w:val="0"/>
        <w:spacing w:line="400" w:lineRule="exact"/>
        <w:ind w:firstLine="800" w:firstLineChars="250"/>
        <w:rPr>
          <w:rFonts w:ascii="Times New Roman" w:hAnsi="Times New Roman" w:eastAsia="仿宋" w:cs="Times New Roman"/>
          <w:bCs/>
          <w:sz w:val="32"/>
          <w:szCs w:val="32"/>
        </w:rPr>
      </w:pPr>
      <w:r>
        <w:rPr>
          <w:rFonts w:ascii="Times New Roman" w:hAnsi="Times New Roman" w:eastAsia="仿宋" w:cs="Times New Roman"/>
          <w:bCs/>
          <w:sz w:val="32"/>
          <w:szCs w:val="32"/>
        </w:rPr>
        <w:t>4</w:t>
      </w:r>
      <w:r>
        <w:rPr>
          <w:rFonts w:ascii="Times New Roman" w:hAnsi="仿宋" w:eastAsia="仿宋" w:cs="Times New Roman"/>
          <w:bCs/>
          <w:sz w:val="32"/>
          <w:szCs w:val="32"/>
        </w:rPr>
        <w:t>、关于</w:t>
      </w:r>
      <w:r>
        <w:rPr>
          <w:rFonts w:ascii="Times New Roman" w:hAnsi="Times New Roman" w:eastAsia="仿宋" w:cs="Times New Roman"/>
          <w:bCs/>
          <w:sz w:val="32"/>
          <w:szCs w:val="32"/>
        </w:rPr>
        <w:t>2023</w:t>
      </w:r>
      <w:r>
        <w:rPr>
          <w:rFonts w:ascii="Times New Roman" w:hAnsi="仿宋" w:eastAsia="仿宋" w:cs="Times New Roman"/>
          <w:bCs/>
          <w:sz w:val="32"/>
          <w:szCs w:val="32"/>
        </w:rPr>
        <w:t>年财政拨款收支总表的说明</w:t>
      </w:r>
    </w:p>
    <w:p w14:paraId="37B7C926">
      <w:pPr>
        <w:pStyle w:val="4"/>
        <w:adjustRightInd w:val="0"/>
        <w:snapToGrid w:val="0"/>
        <w:spacing w:line="400" w:lineRule="exact"/>
        <w:ind w:firstLine="800" w:firstLineChars="250"/>
        <w:rPr>
          <w:rFonts w:ascii="Times New Roman" w:hAnsi="Times New Roman" w:eastAsia="仿宋" w:cs="Times New Roman"/>
          <w:bCs/>
          <w:sz w:val="32"/>
          <w:szCs w:val="32"/>
        </w:rPr>
      </w:pPr>
      <w:r>
        <w:rPr>
          <w:rFonts w:ascii="Times New Roman" w:hAnsi="Times New Roman" w:eastAsia="仿宋" w:cs="Times New Roman"/>
          <w:bCs/>
          <w:sz w:val="32"/>
          <w:szCs w:val="32"/>
        </w:rPr>
        <w:t>5</w:t>
      </w:r>
      <w:r>
        <w:rPr>
          <w:rFonts w:ascii="Times New Roman" w:hAnsi="仿宋" w:eastAsia="仿宋" w:cs="Times New Roman"/>
          <w:bCs/>
          <w:sz w:val="32"/>
          <w:szCs w:val="32"/>
        </w:rPr>
        <w:t>、关于</w:t>
      </w:r>
      <w:r>
        <w:rPr>
          <w:rFonts w:ascii="Times New Roman" w:hAnsi="Times New Roman" w:eastAsia="仿宋" w:cs="Times New Roman"/>
          <w:bCs/>
          <w:sz w:val="32"/>
          <w:szCs w:val="32"/>
        </w:rPr>
        <w:t>2023</w:t>
      </w:r>
      <w:r>
        <w:rPr>
          <w:rFonts w:ascii="Times New Roman" w:hAnsi="仿宋" w:eastAsia="仿宋" w:cs="Times New Roman"/>
          <w:bCs/>
          <w:sz w:val="32"/>
          <w:szCs w:val="32"/>
        </w:rPr>
        <w:t>年一般公共预算支出表的说明</w:t>
      </w:r>
    </w:p>
    <w:p w14:paraId="1DCFFE1F">
      <w:pPr>
        <w:pStyle w:val="4"/>
        <w:adjustRightInd w:val="0"/>
        <w:snapToGrid w:val="0"/>
        <w:spacing w:line="400" w:lineRule="exact"/>
        <w:ind w:firstLine="800" w:firstLineChars="250"/>
        <w:rPr>
          <w:rFonts w:ascii="Times New Roman" w:hAnsi="Times New Roman" w:eastAsia="仿宋" w:cs="Times New Roman"/>
          <w:bCs/>
          <w:sz w:val="32"/>
          <w:szCs w:val="32"/>
        </w:rPr>
      </w:pPr>
      <w:r>
        <w:rPr>
          <w:rFonts w:ascii="Times New Roman" w:hAnsi="Times New Roman" w:eastAsia="仿宋" w:cs="Times New Roman"/>
          <w:bCs/>
          <w:sz w:val="32"/>
          <w:szCs w:val="32"/>
        </w:rPr>
        <w:t>6</w:t>
      </w:r>
      <w:r>
        <w:rPr>
          <w:rFonts w:ascii="Times New Roman" w:hAnsi="仿宋" w:eastAsia="仿宋" w:cs="Times New Roman"/>
          <w:bCs/>
          <w:sz w:val="32"/>
          <w:szCs w:val="32"/>
        </w:rPr>
        <w:t>、关于</w:t>
      </w:r>
      <w:r>
        <w:rPr>
          <w:rFonts w:ascii="Times New Roman" w:hAnsi="Times New Roman" w:eastAsia="仿宋" w:cs="Times New Roman"/>
          <w:bCs/>
          <w:sz w:val="32"/>
          <w:szCs w:val="32"/>
        </w:rPr>
        <w:t>2023</w:t>
      </w:r>
      <w:r>
        <w:rPr>
          <w:rFonts w:ascii="Times New Roman" w:hAnsi="仿宋" w:eastAsia="仿宋" w:cs="Times New Roman"/>
          <w:bCs/>
          <w:sz w:val="32"/>
          <w:szCs w:val="32"/>
        </w:rPr>
        <w:t>年一般公共预算基本支出表的说明</w:t>
      </w:r>
    </w:p>
    <w:p w14:paraId="42AB2915">
      <w:pPr>
        <w:pStyle w:val="4"/>
        <w:adjustRightInd w:val="0"/>
        <w:snapToGrid w:val="0"/>
        <w:spacing w:line="400" w:lineRule="exact"/>
        <w:ind w:firstLine="800" w:firstLineChars="250"/>
        <w:rPr>
          <w:rFonts w:ascii="Times New Roman" w:hAnsi="Times New Roman" w:eastAsia="仿宋" w:cs="Times New Roman"/>
          <w:bCs/>
          <w:sz w:val="32"/>
          <w:szCs w:val="32"/>
        </w:rPr>
      </w:pPr>
      <w:r>
        <w:rPr>
          <w:rFonts w:ascii="Times New Roman" w:hAnsi="Times New Roman" w:eastAsia="仿宋" w:cs="Times New Roman"/>
          <w:bCs/>
          <w:sz w:val="32"/>
          <w:szCs w:val="32"/>
        </w:rPr>
        <w:t>7</w:t>
      </w:r>
      <w:r>
        <w:rPr>
          <w:rFonts w:ascii="Times New Roman" w:hAnsi="仿宋" w:eastAsia="仿宋" w:cs="Times New Roman"/>
          <w:bCs/>
          <w:sz w:val="32"/>
          <w:szCs w:val="32"/>
        </w:rPr>
        <w:t>、关于</w:t>
      </w:r>
      <w:r>
        <w:rPr>
          <w:rFonts w:ascii="Times New Roman" w:hAnsi="Times New Roman" w:eastAsia="仿宋" w:cs="Times New Roman"/>
          <w:bCs/>
          <w:sz w:val="32"/>
          <w:szCs w:val="32"/>
        </w:rPr>
        <w:t>2023</w:t>
      </w:r>
      <w:r>
        <w:rPr>
          <w:rFonts w:ascii="Times New Roman" w:hAnsi="仿宋" w:eastAsia="仿宋" w:cs="Times New Roman"/>
          <w:bCs/>
          <w:sz w:val="32"/>
          <w:szCs w:val="32"/>
        </w:rPr>
        <w:t>年政府性基金预算支出表的说明</w:t>
      </w:r>
    </w:p>
    <w:p w14:paraId="2C4C49A8">
      <w:pPr>
        <w:pStyle w:val="4"/>
        <w:adjustRightInd w:val="0"/>
        <w:snapToGrid w:val="0"/>
        <w:spacing w:line="400" w:lineRule="exact"/>
        <w:ind w:firstLine="800" w:firstLineChars="250"/>
        <w:rPr>
          <w:rFonts w:ascii="Times New Roman" w:hAnsi="Times New Roman" w:eastAsia="仿宋" w:cs="Times New Roman"/>
          <w:bCs/>
          <w:sz w:val="32"/>
          <w:szCs w:val="32"/>
        </w:rPr>
      </w:pPr>
      <w:r>
        <w:rPr>
          <w:rFonts w:ascii="Times New Roman" w:hAnsi="Times New Roman" w:eastAsia="仿宋" w:cs="Times New Roman"/>
          <w:bCs/>
          <w:sz w:val="32"/>
          <w:szCs w:val="32"/>
        </w:rPr>
        <w:t>8</w:t>
      </w:r>
      <w:r>
        <w:rPr>
          <w:rFonts w:ascii="Times New Roman" w:hAnsi="仿宋" w:eastAsia="仿宋" w:cs="Times New Roman"/>
          <w:bCs/>
          <w:sz w:val="32"/>
          <w:szCs w:val="32"/>
        </w:rPr>
        <w:t>、关于</w:t>
      </w:r>
      <w:r>
        <w:rPr>
          <w:rFonts w:ascii="Times New Roman" w:hAnsi="Times New Roman" w:eastAsia="仿宋" w:cs="Times New Roman"/>
          <w:bCs/>
          <w:sz w:val="32"/>
          <w:szCs w:val="32"/>
        </w:rPr>
        <w:t>2023</w:t>
      </w:r>
      <w:r>
        <w:rPr>
          <w:rFonts w:ascii="Times New Roman" w:hAnsi="仿宋" w:eastAsia="仿宋" w:cs="Times New Roman"/>
          <w:bCs/>
          <w:sz w:val="32"/>
          <w:szCs w:val="32"/>
        </w:rPr>
        <w:t>年国有资本经营预算支出表的说明</w:t>
      </w:r>
    </w:p>
    <w:p w14:paraId="75CAE0B0">
      <w:pPr>
        <w:pStyle w:val="4"/>
        <w:adjustRightInd w:val="0"/>
        <w:snapToGrid w:val="0"/>
        <w:spacing w:line="400" w:lineRule="exact"/>
        <w:ind w:firstLine="800" w:firstLineChars="250"/>
        <w:rPr>
          <w:rFonts w:ascii="Times New Roman" w:hAnsi="Times New Roman" w:eastAsia="仿宋" w:cs="Times New Roman"/>
          <w:bCs/>
          <w:sz w:val="32"/>
          <w:szCs w:val="32"/>
        </w:rPr>
      </w:pPr>
      <w:r>
        <w:rPr>
          <w:rFonts w:ascii="Times New Roman" w:hAnsi="Times New Roman" w:eastAsia="仿宋" w:cs="Times New Roman"/>
          <w:bCs/>
          <w:sz w:val="32"/>
          <w:szCs w:val="32"/>
        </w:rPr>
        <w:t>9</w:t>
      </w:r>
      <w:r>
        <w:rPr>
          <w:rFonts w:ascii="Times New Roman" w:hAnsi="仿宋" w:eastAsia="仿宋" w:cs="Times New Roman"/>
          <w:bCs/>
          <w:sz w:val="32"/>
          <w:szCs w:val="32"/>
        </w:rPr>
        <w:t>、关于</w:t>
      </w:r>
      <w:r>
        <w:rPr>
          <w:rFonts w:ascii="Times New Roman" w:hAnsi="Times New Roman" w:eastAsia="仿宋" w:cs="Times New Roman"/>
          <w:bCs/>
          <w:sz w:val="32"/>
          <w:szCs w:val="32"/>
        </w:rPr>
        <w:t>2023</w:t>
      </w:r>
      <w:r>
        <w:rPr>
          <w:rFonts w:ascii="Times New Roman" w:hAnsi="仿宋" w:eastAsia="仿宋" w:cs="Times New Roman"/>
          <w:bCs/>
          <w:sz w:val="32"/>
          <w:szCs w:val="32"/>
        </w:rPr>
        <w:t>年项目支出表的说明</w:t>
      </w:r>
    </w:p>
    <w:p w14:paraId="50DDD8C1">
      <w:pPr>
        <w:pStyle w:val="4"/>
        <w:adjustRightInd w:val="0"/>
        <w:snapToGrid w:val="0"/>
        <w:spacing w:line="400" w:lineRule="exact"/>
        <w:ind w:firstLine="800" w:firstLineChars="250"/>
        <w:rPr>
          <w:rFonts w:ascii="Times New Roman" w:hAnsi="Times New Roman" w:eastAsia="仿宋" w:cs="Times New Roman"/>
          <w:bCs/>
          <w:sz w:val="32"/>
          <w:szCs w:val="32"/>
        </w:rPr>
      </w:pPr>
      <w:r>
        <w:rPr>
          <w:rFonts w:ascii="Times New Roman" w:hAnsi="Times New Roman" w:eastAsia="仿宋" w:cs="Times New Roman"/>
          <w:bCs/>
          <w:sz w:val="32"/>
          <w:szCs w:val="32"/>
        </w:rPr>
        <w:t>10</w:t>
      </w:r>
      <w:r>
        <w:rPr>
          <w:rFonts w:ascii="Times New Roman" w:hAnsi="仿宋" w:eastAsia="仿宋" w:cs="Times New Roman"/>
          <w:bCs/>
          <w:sz w:val="32"/>
          <w:szCs w:val="32"/>
        </w:rPr>
        <w:t>、关于</w:t>
      </w:r>
      <w:r>
        <w:rPr>
          <w:rFonts w:ascii="Times New Roman" w:hAnsi="Times New Roman" w:eastAsia="仿宋" w:cs="Times New Roman"/>
          <w:bCs/>
          <w:sz w:val="32"/>
          <w:szCs w:val="32"/>
        </w:rPr>
        <w:t>2023</w:t>
      </w:r>
      <w:r>
        <w:rPr>
          <w:rFonts w:ascii="Times New Roman" w:hAnsi="仿宋" w:eastAsia="仿宋" w:cs="Times New Roman"/>
          <w:bCs/>
          <w:sz w:val="32"/>
          <w:szCs w:val="32"/>
        </w:rPr>
        <w:t>年政府采购支出表的说明</w:t>
      </w:r>
    </w:p>
    <w:p w14:paraId="6FC76541">
      <w:pPr>
        <w:pStyle w:val="4"/>
        <w:adjustRightInd w:val="0"/>
        <w:snapToGrid w:val="0"/>
        <w:spacing w:line="400" w:lineRule="exact"/>
        <w:ind w:firstLine="800" w:firstLineChars="250"/>
        <w:rPr>
          <w:rFonts w:ascii="Times New Roman" w:hAnsi="Times New Roman" w:eastAsia="仿宋" w:cs="Times New Roman"/>
          <w:bCs/>
          <w:sz w:val="32"/>
          <w:szCs w:val="32"/>
        </w:rPr>
      </w:pPr>
      <w:r>
        <w:rPr>
          <w:rFonts w:ascii="Times New Roman" w:hAnsi="Times New Roman" w:eastAsia="仿宋" w:cs="Times New Roman"/>
          <w:bCs/>
          <w:sz w:val="32"/>
          <w:szCs w:val="32"/>
        </w:rPr>
        <w:t>11</w:t>
      </w:r>
      <w:r>
        <w:rPr>
          <w:rFonts w:ascii="Times New Roman" w:hAnsi="仿宋" w:eastAsia="仿宋" w:cs="Times New Roman"/>
          <w:bCs/>
          <w:sz w:val="32"/>
          <w:szCs w:val="32"/>
        </w:rPr>
        <w:t>、关于</w:t>
      </w:r>
      <w:r>
        <w:rPr>
          <w:rFonts w:ascii="Times New Roman" w:hAnsi="Times New Roman" w:eastAsia="仿宋" w:cs="Times New Roman"/>
          <w:bCs/>
          <w:sz w:val="32"/>
          <w:szCs w:val="32"/>
        </w:rPr>
        <w:t>2023</w:t>
      </w:r>
      <w:r>
        <w:rPr>
          <w:rFonts w:ascii="Times New Roman" w:hAnsi="仿宋" w:eastAsia="仿宋" w:cs="Times New Roman"/>
          <w:bCs/>
          <w:sz w:val="32"/>
          <w:szCs w:val="32"/>
        </w:rPr>
        <w:t>年政府购买服务支出表的说明</w:t>
      </w:r>
    </w:p>
    <w:p w14:paraId="0CB3D555">
      <w:pPr>
        <w:pStyle w:val="4"/>
        <w:adjustRightInd w:val="0"/>
        <w:snapToGrid w:val="0"/>
        <w:spacing w:line="400" w:lineRule="exact"/>
        <w:ind w:firstLine="800" w:firstLineChars="250"/>
        <w:rPr>
          <w:rFonts w:ascii="Times New Roman" w:hAnsi="Times New Roman" w:eastAsia="仿宋" w:cs="Times New Roman"/>
          <w:bCs/>
          <w:sz w:val="32"/>
          <w:szCs w:val="32"/>
        </w:rPr>
      </w:pPr>
      <w:r>
        <w:rPr>
          <w:rFonts w:ascii="Times New Roman" w:hAnsi="Times New Roman" w:eastAsia="仿宋" w:cs="Times New Roman"/>
          <w:bCs/>
          <w:sz w:val="32"/>
          <w:szCs w:val="32"/>
        </w:rPr>
        <w:t>12</w:t>
      </w:r>
      <w:r>
        <w:rPr>
          <w:rFonts w:ascii="Times New Roman" w:hAnsi="仿宋" w:eastAsia="仿宋" w:cs="Times New Roman"/>
          <w:bCs/>
          <w:sz w:val="32"/>
          <w:szCs w:val="32"/>
        </w:rPr>
        <w:t>、其他重要事项情况说明</w:t>
      </w:r>
    </w:p>
    <w:p w14:paraId="47382528">
      <w:pPr>
        <w:pStyle w:val="4"/>
        <w:adjustRightInd w:val="0"/>
        <w:snapToGrid w:val="0"/>
        <w:spacing w:line="400" w:lineRule="exact"/>
        <w:ind w:firstLine="643" w:firstLineChars="200"/>
        <w:rPr>
          <w:rFonts w:ascii="Times New Roman" w:hAnsi="Times New Roman" w:cs="Times New Roman"/>
          <w:b/>
          <w:sz w:val="32"/>
          <w:szCs w:val="32"/>
        </w:rPr>
      </w:pPr>
      <w:r>
        <w:rPr>
          <w:rFonts w:ascii="Times New Roman" w:cs="Times New Roman"/>
          <w:b/>
          <w:sz w:val="32"/>
          <w:szCs w:val="32"/>
        </w:rPr>
        <w:t>第四部分</w:t>
      </w:r>
      <w:r>
        <w:rPr>
          <w:rFonts w:ascii="Times New Roman" w:hAnsi="Times New Roman" w:cs="Times New Roman"/>
          <w:b/>
          <w:sz w:val="32"/>
          <w:szCs w:val="32"/>
        </w:rPr>
        <w:t xml:space="preserve"> </w:t>
      </w:r>
      <w:r>
        <w:rPr>
          <w:rFonts w:ascii="Times New Roman" w:cs="Times New Roman"/>
          <w:b/>
          <w:sz w:val="32"/>
          <w:szCs w:val="32"/>
        </w:rPr>
        <w:t>名词解释</w:t>
      </w:r>
    </w:p>
    <w:p w14:paraId="38EF9BC5">
      <w:pPr>
        <w:pStyle w:val="4"/>
        <w:adjustRightInd w:val="0"/>
        <w:snapToGrid w:val="0"/>
        <w:spacing w:line="400" w:lineRule="exact"/>
        <w:ind w:firstLine="643" w:firstLineChars="200"/>
        <w:rPr>
          <w:rFonts w:ascii="Times New Roman" w:hAnsi="Times New Roman" w:cs="Times New Roman"/>
          <w:b/>
          <w:sz w:val="32"/>
          <w:szCs w:val="32"/>
        </w:rPr>
      </w:pPr>
      <w:r>
        <w:rPr>
          <w:rFonts w:ascii="Times New Roman" w:cs="Times New Roman"/>
          <w:b/>
          <w:sz w:val="32"/>
          <w:szCs w:val="32"/>
        </w:rPr>
        <w:t>第五部分</w:t>
      </w:r>
      <w:r>
        <w:rPr>
          <w:rFonts w:ascii="Times New Roman" w:hAnsi="Times New Roman" w:cs="Times New Roman"/>
          <w:b/>
          <w:sz w:val="32"/>
          <w:szCs w:val="32"/>
        </w:rPr>
        <w:t xml:space="preserve"> </w:t>
      </w:r>
      <w:r>
        <w:rPr>
          <w:rFonts w:ascii="Times New Roman" w:cs="Times New Roman"/>
          <w:b/>
          <w:sz w:val="32"/>
          <w:szCs w:val="32"/>
        </w:rPr>
        <w:t>其它公开事项</w:t>
      </w:r>
    </w:p>
    <w:p w14:paraId="1F618158">
      <w:pPr>
        <w:pStyle w:val="4"/>
        <w:adjustRightInd w:val="0"/>
        <w:snapToGrid w:val="0"/>
        <w:spacing w:line="400" w:lineRule="exact"/>
        <w:ind w:firstLine="800" w:firstLineChars="250"/>
        <w:rPr>
          <w:rFonts w:ascii="Times New Roman" w:hAnsi="Times New Roman" w:eastAsia="仿宋" w:cs="Times New Roman"/>
          <w:bCs/>
          <w:sz w:val="32"/>
          <w:szCs w:val="32"/>
        </w:rPr>
      </w:pPr>
      <w:r>
        <w:rPr>
          <w:rFonts w:ascii="Times New Roman" w:hAnsi="Times New Roman" w:eastAsia="仿宋" w:cs="Times New Roman"/>
          <w:bCs/>
          <w:sz w:val="32"/>
          <w:szCs w:val="32"/>
        </w:rPr>
        <w:t>1</w:t>
      </w:r>
      <w:r>
        <w:rPr>
          <w:rFonts w:ascii="Times New Roman" w:hAnsi="仿宋" w:eastAsia="仿宋" w:cs="Times New Roman"/>
          <w:bCs/>
          <w:sz w:val="32"/>
          <w:szCs w:val="32"/>
        </w:rPr>
        <w:t>、淮北市人民医院</w:t>
      </w:r>
      <w:r>
        <w:rPr>
          <w:rFonts w:ascii="Times New Roman" w:hAnsi="Times New Roman" w:eastAsia="仿宋" w:cs="Times New Roman"/>
          <w:bCs/>
          <w:sz w:val="32"/>
          <w:szCs w:val="32"/>
        </w:rPr>
        <w:t>2023</w:t>
      </w:r>
      <w:r>
        <w:rPr>
          <w:rFonts w:ascii="Times New Roman" w:hAnsi="仿宋" w:eastAsia="仿宋" w:cs="Times New Roman"/>
          <w:bCs/>
          <w:sz w:val="32"/>
          <w:szCs w:val="32"/>
        </w:rPr>
        <w:t>年部门预算纳入绩效考评项目表</w:t>
      </w:r>
    </w:p>
    <w:p w14:paraId="43CD54E6">
      <w:pPr>
        <w:pStyle w:val="4"/>
        <w:adjustRightInd w:val="0"/>
        <w:snapToGrid w:val="0"/>
        <w:spacing w:line="400" w:lineRule="exact"/>
        <w:ind w:firstLine="800" w:firstLineChars="250"/>
        <w:rPr>
          <w:rFonts w:ascii="Times New Roman" w:hAnsi="Times New Roman" w:eastAsia="仿宋" w:cs="Times New Roman"/>
          <w:bCs/>
          <w:sz w:val="32"/>
          <w:szCs w:val="32"/>
        </w:rPr>
      </w:pPr>
      <w:r>
        <w:rPr>
          <w:rFonts w:ascii="Times New Roman" w:hAnsi="Times New Roman" w:eastAsia="仿宋" w:cs="Times New Roman"/>
          <w:bCs/>
          <w:sz w:val="32"/>
          <w:szCs w:val="32"/>
        </w:rPr>
        <w:t>2</w:t>
      </w:r>
      <w:r>
        <w:rPr>
          <w:rFonts w:ascii="Times New Roman" w:hAnsi="仿宋" w:eastAsia="仿宋" w:cs="Times New Roman"/>
          <w:bCs/>
          <w:sz w:val="32"/>
          <w:szCs w:val="32"/>
        </w:rPr>
        <w:t>、淮北市人民医院</w:t>
      </w:r>
      <w:r>
        <w:rPr>
          <w:rFonts w:ascii="Times New Roman" w:hAnsi="Times New Roman" w:eastAsia="仿宋" w:cs="Times New Roman"/>
          <w:bCs/>
          <w:sz w:val="32"/>
          <w:szCs w:val="32"/>
        </w:rPr>
        <w:t>2023</w:t>
      </w:r>
      <w:r>
        <w:rPr>
          <w:rFonts w:ascii="Times New Roman" w:hAnsi="仿宋" w:eastAsia="仿宋" w:cs="Times New Roman"/>
          <w:bCs/>
          <w:sz w:val="32"/>
          <w:szCs w:val="32"/>
        </w:rPr>
        <w:t>年部门预算专项资金管理清单（专栏公开）</w:t>
      </w:r>
    </w:p>
    <w:p w14:paraId="684E9EC1">
      <w:pPr>
        <w:pStyle w:val="4"/>
        <w:adjustRightInd w:val="0"/>
        <w:snapToGrid w:val="0"/>
        <w:spacing w:line="400" w:lineRule="exact"/>
        <w:ind w:firstLine="800" w:firstLineChars="250"/>
        <w:rPr>
          <w:rFonts w:ascii="Times New Roman" w:hAnsi="Times New Roman" w:cs="Times New Roman"/>
          <w:bCs/>
          <w:sz w:val="32"/>
          <w:szCs w:val="32"/>
        </w:rPr>
      </w:pPr>
    </w:p>
    <w:p w14:paraId="0A3A008B">
      <w:pPr>
        <w:pStyle w:val="4"/>
        <w:adjustRightInd w:val="0"/>
        <w:snapToGrid w:val="0"/>
        <w:spacing w:line="400" w:lineRule="exact"/>
        <w:ind w:firstLine="800" w:firstLineChars="250"/>
        <w:rPr>
          <w:rFonts w:ascii="Times New Roman" w:hAnsi="Times New Roman" w:cs="Times New Roman"/>
          <w:bCs/>
          <w:sz w:val="32"/>
          <w:szCs w:val="32"/>
        </w:rPr>
      </w:pPr>
    </w:p>
    <w:p w14:paraId="234652AA">
      <w:pPr>
        <w:pStyle w:val="4"/>
        <w:adjustRightInd w:val="0"/>
        <w:snapToGrid w:val="0"/>
        <w:spacing w:line="400" w:lineRule="exact"/>
        <w:ind w:firstLine="800" w:firstLineChars="250"/>
        <w:rPr>
          <w:rFonts w:ascii="Times New Roman" w:hAnsi="Times New Roman" w:cs="Times New Roman"/>
          <w:bCs/>
          <w:sz w:val="32"/>
          <w:szCs w:val="32"/>
        </w:rPr>
      </w:pPr>
    </w:p>
    <w:p w14:paraId="30115F2D">
      <w:pPr>
        <w:pStyle w:val="4"/>
        <w:adjustRightInd w:val="0"/>
        <w:snapToGrid w:val="0"/>
        <w:spacing w:line="400" w:lineRule="exact"/>
        <w:ind w:firstLine="800" w:firstLineChars="250"/>
        <w:rPr>
          <w:rFonts w:ascii="Times New Roman" w:hAnsi="Times New Roman" w:cs="Times New Roman"/>
          <w:bCs/>
          <w:sz w:val="32"/>
          <w:szCs w:val="32"/>
        </w:rPr>
      </w:pPr>
    </w:p>
    <w:p w14:paraId="627EABD6">
      <w:pPr>
        <w:pStyle w:val="4"/>
        <w:adjustRightInd w:val="0"/>
        <w:snapToGrid w:val="0"/>
        <w:spacing w:line="400" w:lineRule="exact"/>
        <w:ind w:firstLine="800" w:firstLineChars="250"/>
        <w:rPr>
          <w:rFonts w:ascii="Times New Roman" w:hAnsi="Times New Roman" w:cs="Times New Roman"/>
          <w:bCs/>
          <w:sz w:val="32"/>
          <w:szCs w:val="32"/>
        </w:rPr>
      </w:pPr>
    </w:p>
    <w:p w14:paraId="2411C3CC">
      <w:pPr>
        <w:pStyle w:val="4"/>
        <w:adjustRightInd w:val="0"/>
        <w:snapToGrid w:val="0"/>
        <w:spacing w:line="560" w:lineRule="exact"/>
        <w:jc w:val="center"/>
        <w:rPr>
          <w:rFonts w:ascii="Times New Roman" w:hAnsi="Times New Roman" w:eastAsia="黑体" w:cs="Times New Roman"/>
          <w:bCs/>
          <w:sz w:val="36"/>
          <w:szCs w:val="36"/>
        </w:rPr>
      </w:pPr>
      <w:r>
        <w:rPr>
          <w:rFonts w:ascii="Times New Roman" w:hAnsi="TimesNewRoman" w:eastAsia="黑体" w:cs="Times New Roman"/>
          <w:bCs/>
          <w:sz w:val="36"/>
          <w:szCs w:val="36"/>
        </w:rPr>
        <w:t>第一部分</w:t>
      </w:r>
      <w:r>
        <w:rPr>
          <w:rFonts w:ascii="Times New Roman" w:hAnsi="Times New Roman" w:eastAsia="黑体" w:cs="Times New Roman"/>
          <w:bCs/>
          <w:sz w:val="36"/>
          <w:szCs w:val="36"/>
        </w:rPr>
        <w:t xml:space="preserve"> </w:t>
      </w:r>
      <w:r>
        <w:rPr>
          <w:rFonts w:ascii="Times New Roman" w:hAnsi="TimesNewRoman" w:eastAsia="黑体" w:cs="Times New Roman"/>
          <w:bCs/>
          <w:sz w:val="36"/>
          <w:szCs w:val="36"/>
        </w:rPr>
        <w:t>部门（单位）概况</w:t>
      </w:r>
    </w:p>
    <w:p w14:paraId="6D491466">
      <w:pPr>
        <w:rPr>
          <w:rFonts w:ascii="Times New Roman" w:hAnsi="Times New Roman" w:cs="Times New Roman"/>
        </w:rPr>
      </w:pPr>
    </w:p>
    <w:p w14:paraId="2237D60F">
      <w:pPr>
        <w:pStyle w:val="4"/>
        <w:adjustRightInd w:val="0"/>
        <w:snapToGrid w:val="0"/>
        <w:spacing w:line="560" w:lineRule="exact"/>
        <w:ind w:firstLine="627" w:firstLineChars="196"/>
        <w:rPr>
          <w:rFonts w:ascii="Times New Roman" w:hAnsi="Times New Roman" w:eastAsia="黑体" w:cs="Times New Roman"/>
          <w:bCs/>
          <w:sz w:val="32"/>
          <w:szCs w:val="32"/>
        </w:rPr>
      </w:pPr>
      <w:r>
        <w:rPr>
          <w:rFonts w:ascii="Times New Roman" w:hAnsi="TimesNewRoman" w:eastAsia="黑体" w:cs="Times New Roman"/>
          <w:bCs/>
          <w:sz w:val="32"/>
          <w:szCs w:val="32"/>
        </w:rPr>
        <w:t>一、主要职责</w:t>
      </w:r>
    </w:p>
    <w:p w14:paraId="23933552">
      <w:pPr>
        <w:pStyle w:val="4"/>
        <w:adjustRightInd w:val="0"/>
        <w:snapToGrid w:val="0"/>
        <w:spacing w:before="0" w:beforeAutospacing="0" w:after="0" w:afterAutospacing="0" w:line="360" w:lineRule="auto"/>
        <w:ind w:firstLine="640" w:firstLineChars="200"/>
        <w:jc w:val="both"/>
        <w:rPr>
          <w:rFonts w:ascii="Times New Roman" w:hAnsi="Times New Roman" w:eastAsia="仿宋" w:cs="Times New Roman"/>
          <w:sz w:val="32"/>
          <w:szCs w:val="32"/>
        </w:rPr>
      </w:pPr>
      <w:r>
        <w:rPr>
          <w:rFonts w:ascii="Times New Roman" w:hAnsi="仿宋" w:eastAsia="仿宋" w:cs="Times New Roman"/>
          <w:sz w:val="32"/>
          <w:szCs w:val="32"/>
        </w:rPr>
        <w:t>淮北市人民医院是淮北市一家地市级三级甲等综合性公立医院，现已成为省内及淮海经济区内一流的现代化综合医院，淮北地区医疗、科研、预防、保健、康复、急救中心。</w:t>
      </w:r>
      <w:r>
        <w:rPr>
          <w:rFonts w:ascii="Times New Roman" w:hAnsi="Times New Roman" w:eastAsia="仿宋" w:cs="Times New Roman"/>
          <w:sz w:val="32"/>
          <w:szCs w:val="32"/>
        </w:rPr>
        <w:t>2017</w:t>
      </w:r>
      <w:r>
        <w:rPr>
          <w:rFonts w:ascii="Times New Roman" w:hAnsi="仿宋" w:eastAsia="仿宋" w:cs="Times New Roman"/>
          <w:sz w:val="32"/>
          <w:szCs w:val="32"/>
        </w:rPr>
        <w:t>年，医院被省政府确认为</w:t>
      </w:r>
      <w:r>
        <w:rPr>
          <w:rFonts w:hint="eastAsia" w:ascii="Times New Roman" w:hAnsi="仿宋" w:eastAsia="仿宋" w:cs="Times New Roman"/>
          <w:sz w:val="32"/>
          <w:szCs w:val="32"/>
          <w:lang w:eastAsia="zh-CN"/>
        </w:rPr>
        <w:t>区域</w:t>
      </w:r>
      <w:r>
        <w:rPr>
          <w:rFonts w:ascii="Times New Roman" w:hAnsi="仿宋" w:eastAsia="仿宋" w:cs="Times New Roman"/>
          <w:sz w:val="32"/>
          <w:szCs w:val="32"/>
        </w:rPr>
        <w:t>医疗基地。</w:t>
      </w:r>
    </w:p>
    <w:p w14:paraId="4E535C0C">
      <w:pPr>
        <w:pStyle w:val="4"/>
        <w:adjustRightInd w:val="0"/>
        <w:snapToGrid w:val="0"/>
        <w:spacing w:line="560" w:lineRule="exact"/>
        <w:ind w:firstLine="627" w:firstLineChars="196"/>
        <w:rPr>
          <w:rFonts w:ascii="Times New Roman" w:hAnsi="Times New Roman" w:eastAsia="黑体" w:cs="Times New Roman"/>
          <w:bCs/>
          <w:sz w:val="32"/>
          <w:szCs w:val="32"/>
        </w:rPr>
      </w:pPr>
      <w:r>
        <w:rPr>
          <w:rFonts w:ascii="Times New Roman" w:hAnsi="TimesNewRoman" w:eastAsia="黑体" w:cs="Times New Roman"/>
          <w:bCs/>
          <w:sz w:val="32"/>
          <w:szCs w:val="32"/>
        </w:rPr>
        <w:t>二、部门（单位）预算构成</w:t>
      </w:r>
    </w:p>
    <w:p w14:paraId="6645E3FB">
      <w:pPr>
        <w:pStyle w:val="4"/>
        <w:adjustRightInd w:val="0"/>
        <w:snapToGrid w:val="0"/>
        <w:spacing w:before="0" w:beforeAutospacing="0" w:after="0" w:afterAutospacing="0" w:line="360" w:lineRule="auto"/>
        <w:ind w:firstLine="627" w:firstLineChars="196"/>
        <w:jc w:val="both"/>
        <w:rPr>
          <w:rFonts w:ascii="Times New Roman" w:hAnsi="Times New Roman" w:eastAsia="仿宋" w:cs="Times New Roman"/>
        </w:rPr>
      </w:pPr>
      <w:r>
        <w:rPr>
          <w:rFonts w:ascii="Times New Roman" w:hAnsi="仿宋" w:eastAsia="仿宋" w:cs="Times New Roman"/>
          <w:sz w:val="32"/>
          <w:szCs w:val="32"/>
        </w:rPr>
        <w:t>本单位为淮北市卫生健康委员会所属二级预算单位，单位性质为财政补助事业单位，预算次级为地市级，</w:t>
      </w:r>
      <w:r>
        <w:rPr>
          <w:rFonts w:ascii="Times New Roman" w:hAnsi="Times New Roman" w:eastAsia="仿宋" w:cs="Times New Roman"/>
          <w:sz w:val="32"/>
          <w:szCs w:val="32"/>
        </w:rPr>
        <w:t>2019</w:t>
      </w:r>
      <w:r>
        <w:rPr>
          <w:rFonts w:ascii="Times New Roman" w:hAnsi="仿宋" w:eastAsia="仿宋" w:cs="Times New Roman"/>
          <w:sz w:val="32"/>
          <w:szCs w:val="32"/>
        </w:rPr>
        <w:t>年</w:t>
      </w:r>
      <w:r>
        <w:rPr>
          <w:rFonts w:ascii="Times New Roman" w:hAnsi="Times New Roman" w:eastAsia="仿宋" w:cs="Times New Roman"/>
          <w:sz w:val="32"/>
          <w:szCs w:val="32"/>
        </w:rPr>
        <w:t>1</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日起执行《政府会计制度》，独立核算单位。</w:t>
      </w:r>
    </w:p>
    <w:p w14:paraId="16032471">
      <w:pPr>
        <w:pStyle w:val="4"/>
        <w:adjustRightInd w:val="0"/>
        <w:snapToGrid w:val="0"/>
        <w:spacing w:line="560" w:lineRule="exact"/>
        <w:ind w:firstLine="630" w:firstLineChars="196"/>
        <w:rPr>
          <w:rFonts w:ascii="Times New Roman" w:hAnsi="Times New Roman" w:cs="Times New Roman"/>
          <w:b/>
          <w:sz w:val="32"/>
          <w:szCs w:val="32"/>
        </w:rPr>
      </w:pPr>
      <w:r>
        <w:rPr>
          <w:rFonts w:ascii="Times New Roman" w:cs="Times New Roman"/>
          <w:b/>
          <w:sz w:val="32"/>
          <w:szCs w:val="32"/>
        </w:rPr>
        <w:t>三、</w:t>
      </w:r>
      <w:r>
        <w:rPr>
          <w:rFonts w:ascii="Times New Roman" w:hAnsi="Times New Roman" w:cs="Times New Roman"/>
          <w:b/>
          <w:sz w:val="32"/>
          <w:szCs w:val="32"/>
        </w:rPr>
        <w:t>2023</w:t>
      </w:r>
      <w:r>
        <w:rPr>
          <w:rFonts w:ascii="Times New Roman" w:cs="Times New Roman"/>
          <w:b/>
          <w:sz w:val="32"/>
          <w:szCs w:val="32"/>
        </w:rPr>
        <w:t>年度主要工作任务</w:t>
      </w:r>
    </w:p>
    <w:p w14:paraId="7DA657D4">
      <w:pPr>
        <w:pStyle w:val="4"/>
        <w:adjustRightInd w:val="0"/>
        <w:snapToGrid w:val="0"/>
        <w:spacing w:before="0" w:beforeAutospacing="0" w:after="0" w:afterAutospacing="0" w:line="360" w:lineRule="auto"/>
        <w:ind w:firstLine="640" w:firstLineChars="200"/>
        <w:jc w:val="both"/>
        <w:rPr>
          <w:rFonts w:ascii="Times New Roman" w:hAnsi="Times New Roman" w:eastAsia="仿宋" w:cs="Times New Roman"/>
          <w:sz w:val="32"/>
          <w:szCs w:val="32"/>
        </w:rPr>
      </w:pPr>
      <w:r>
        <w:rPr>
          <w:rFonts w:ascii="Times New Roman" w:hAnsi="仿宋" w:eastAsia="仿宋" w:cs="Times New Roman"/>
          <w:bCs/>
          <w:sz w:val="32"/>
          <w:szCs w:val="32"/>
        </w:rPr>
        <w:t>（一）</w:t>
      </w:r>
      <w:r>
        <w:rPr>
          <w:rFonts w:ascii="Times New Roman" w:hAnsi="仿宋" w:eastAsia="仿宋" w:cs="Times New Roman"/>
          <w:sz w:val="32"/>
          <w:szCs w:val="32"/>
        </w:rPr>
        <w:t>加强与长三角地区各大医院联系，加大与国内知名医院合作力度，借助学术上的交流合作，实现技术水平的新突破，发展空间的新拓展。邀请知名医院专家团队来我院考察、合作建立专家工作站、工作室，借助外力提升我院各科室的医疗技术、医疗质量的核心竞争力，扩大我院在皖北地区的影响力，提升为患者服务的能力</w:t>
      </w:r>
      <w:r>
        <w:rPr>
          <w:rFonts w:ascii="Times New Roman" w:hAnsi="仿宋" w:eastAsia="仿宋" w:cs="Times New Roman"/>
          <w:color w:val="000000"/>
          <w:sz w:val="32"/>
          <w:szCs w:val="32"/>
        </w:rPr>
        <w:t>。</w:t>
      </w:r>
    </w:p>
    <w:p w14:paraId="58F95883">
      <w:pPr>
        <w:pStyle w:val="4"/>
        <w:adjustRightInd w:val="0"/>
        <w:snapToGrid w:val="0"/>
        <w:spacing w:before="0" w:beforeAutospacing="0" w:after="0" w:afterAutospacing="0" w:line="360" w:lineRule="auto"/>
        <w:ind w:firstLine="627" w:firstLineChars="196"/>
        <w:jc w:val="both"/>
        <w:rPr>
          <w:rFonts w:ascii="Times New Roman" w:hAnsi="Times New Roman" w:eastAsia="仿宋" w:cs="Times New Roman"/>
          <w:bCs/>
          <w:sz w:val="32"/>
          <w:szCs w:val="32"/>
        </w:rPr>
      </w:pPr>
      <w:r>
        <w:rPr>
          <w:rFonts w:ascii="Times New Roman" w:hAnsi="仿宋" w:eastAsia="仿宋" w:cs="Times New Roman"/>
          <w:bCs/>
          <w:sz w:val="32"/>
          <w:szCs w:val="32"/>
        </w:rPr>
        <w:t>（二）新院区有序搬迁，做好新院区宣传</w:t>
      </w:r>
      <w:r>
        <w:rPr>
          <w:rFonts w:ascii="Times New Roman" w:hAnsi="微软雅黑" w:eastAsia="微软雅黑" w:cs="Times New Roman"/>
          <w:bCs/>
          <w:sz w:val="32"/>
          <w:szCs w:val="32"/>
        </w:rPr>
        <w:t>﹑</w:t>
      </w:r>
      <w:r>
        <w:rPr>
          <w:rFonts w:ascii="Times New Roman" w:hAnsi="仿宋" w:eastAsia="仿宋" w:cs="Times New Roman"/>
          <w:bCs/>
          <w:sz w:val="32"/>
          <w:szCs w:val="32"/>
        </w:rPr>
        <w:t>患者引导</w:t>
      </w:r>
      <w:r>
        <w:rPr>
          <w:rFonts w:ascii="Times New Roman" w:hAnsi="微软雅黑" w:eastAsia="微软雅黑" w:cs="Times New Roman"/>
          <w:bCs/>
          <w:sz w:val="32"/>
          <w:szCs w:val="32"/>
        </w:rPr>
        <w:t>﹑</w:t>
      </w:r>
      <w:r>
        <w:rPr>
          <w:rFonts w:ascii="Times New Roman" w:hAnsi="仿宋" w:eastAsia="仿宋" w:cs="Times New Roman"/>
          <w:bCs/>
          <w:sz w:val="32"/>
          <w:szCs w:val="32"/>
        </w:rPr>
        <w:t>运转车辆调度，患者救治等工作，为医院良性发展提供有力保障。</w:t>
      </w:r>
    </w:p>
    <w:p w14:paraId="53660C09">
      <w:pPr>
        <w:spacing w:line="360" w:lineRule="auto"/>
        <w:rPr>
          <w:rFonts w:ascii="Times New Roman" w:hAnsi="Times New Roman" w:eastAsia="仿宋" w:cs="Times New Roman"/>
        </w:rPr>
      </w:pPr>
    </w:p>
    <w:p w14:paraId="7DFEBFE5">
      <w:pPr>
        <w:pStyle w:val="4"/>
        <w:adjustRightInd w:val="0"/>
        <w:snapToGrid w:val="0"/>
        <w:spacing w:line="560" w:lineRule="exact"/>
        <w:ind w:firstLine="1800" w:firstLineChars="500"/>
        <w:jc w:val="both"/>
        <w:rPr>
          <w:rFonts w:ascii="Times New Roman" w:hAnsi="Times New Roman" w:eastAsia="黑体" w:cs="Times New Roman"/>
          <w:bCs/>
          <w:sz w:val="36"/>
          <w:szCs w:val="36"/>
        </w:rPr>
      </w:pPr>
      <w:r>
        <w:rPr>
          <w:rFonts w:ascii="Times New Roman" w:cs="Times New Roman"/>
          <w:bCs/>
          <w:sz w:val="36"/>
          <w:szCs w:val="36"/>
        </w:rPr>
        <w:t>第二部分</w:t>
      </w:r>
      <w:r>
        <w:rPr>
          <w:rFonts w:ascii="Times New Roman" w:hAnsi="Times New Roman" w:cs="Times New Roman"/>
          <w:bCs/>
          <w:sz w:val="36"/>
          <w:szCs w:val="36"/>
        </w:rPr>
        <w:t xml:space="preserve"> 2023</w:t>
      </w:r>
      <w:r>
        <w:rPr>
          <w:rFonts w:ascii="Times New Roman" w:cs="Times New Roman"/>
          <w:bCs/>
          <w:sz w:val="36"/>
          <w:szCs w:val="36"/>
        </w:rPr>
        <w:t>年部门（单位）预算表</w:t>
      </w:r>
    </w:p>
    <w:p w14:paraId="15ADB460">
      <w:pPr>
        <w:pStyle w:val="4"/>
        <w:adjustRightInd w:val="0"/>
        <w:snapToGrid w:val="0"/>
        <w:spacing w:line="560" w:lineRule="exact"/>
        <w:ind w:firstLine="627" w:firstLineChars="196"/>
        <w:jc w:val="center"/>
        <w:rPr>
          <w:rFonts w:ascii="Times New Roman" w:hAnsi="Times New Roman" w:cs="Times New Roman"/>
          <w:bCs/>
          <w:sz w:val="32"/>
          <w:szCs w:val="32"/>
        </w:rPr>
      </w:pPr>
      <w:r>
        <w:rPr>
          <w:rFonts w:ascii="Times New Roman" w:cs="Times New Roman"/>
          <w:bCs/>
          <w:sz w:val="32"/>
          <w:szCs w:val="32"/>
        </w:rPr>
        <w:t>见附件</w:t>
      </w:r>
      <w:r>
        <w:rPr>
          <w:rFonts w:ascii="Times New Roman" w:hAnsi="Times New Roman" w:cs="Times New Roman"/>
          <w:bCs/>
          <w:sz w:val="32"/>
          <w:szCs w:val="32"/>
        </w:rPr>
        <w:t>1-2</w:t>
      </w:r>
    </w:p>
    <w:p w14:paraId="1A030EC4">
      <w:pPr>
        <w:jc w:val="center"/>
        <w:rPr>
          <w:rFonts w:ascii="Times New Roman" w:hAnsi="Times New Roman" w:eastAsia="宋体" w:cs="Times New Roman"/>
          <w:bCs/>
          <w:sz w:val="36"/>
          <w:szCs w:val="36"/>
        </w:rPr>
      </w:pPr>
      <w:r>
        <w:rPr>
          <w:rFonts w:ascii="Times New Roman" w:hAnsi="宋体" w:eastAsia="宋体" w:cs="Times New Roman"/>
          <w:bCs/>
          <w:sz w:val="36"/>
          <w:szCs w:val="36"/>
        </w:rPr>
        <w:t>第三部分</w:t>
      </w:r>
      <w:r>
        <w:rPr>
          <w:rFonts w:ascii="Times New Roman" w:hAnsi="Times New Roman" w:eastAsia="宋体" w:cs="Times New Roman"/>
          <w:bCs/>
          <w:sz w:val="36"/>
          <w:szCs w:val="36"/>
        </w:rPr>
        <w:t xml:space="preserve"> 2023</w:t>
      </w:r>
      <w:r>
        <w:rPr>
          <w:rFonts w:ascii="Times New Roman" w:hAnsi="宋体" w:eastAsia="宋体" w:cs="Times New Roman"/>
          <w:bCs/>
          <w:sz w:val="36"/>
          <w:szCs w:val="36"/>
        </w:rPr>
        <w:t>年部门（单位）预算情况说明</w:t>
      </w:r>
    </w:p>
    <w:p w14:paraId="2B11F96C">
      <w:pPr>
        <w:rPr>
          <w:rFonts w:ascii="Times New Roman" w:hAnsi="Times New Roman" w:cs="Times New Roman"/>
        </w:rPr>
      </w:pPr>
    </w:p>
    <w:p w14:paraId="60D91646">
      <w:pPr>
        <w:pStyle w:val="4"/>
        <w:adjustRightInd w:val="0"/>
        <w:snapToGrid w:val="0"/>
        <w:spacing w:line="560" w:lineRule="exact"/>
        <w:ind w:firstLine="627" w:firstLineChars="196"/>
        <w:rPr>
          <w:rFonts w:ascii="Times New Roman" w:hAnsi="Times New Roman" w:cs="Times New Roman"/>
          <w:bCs/>
          <w:sz w:val="32"/>
          <w:szCs w:val="32"/>
        </w:rPr>
      </w:pPr>
      <w:r>
        <w:rPr>
          <w:rFonts w:ascii="Times New Roman" w:cs="Times New Roman"/>
          <w:bCs/>
          <w:sz w:val="32"/>
          <w:szCs w:val="32"/>
        </w:rPr>
        <w:t>一、关于</w:t>
      </w:r>
      <w:r>
        <w:rPr>
          <w:rFonts w:ascii="Times New Roman" w:hAnsi="Times New Roman" w:cs="Times New Roman"/>
          <w:bCs/>
          <w:sz w:val="32"/>
          <w:szCs w:val="32"/>
        </w:rPr>
        <w:t>2023</w:t>
      </w:r>
      <w:r>
        <w:rPr>
          <w:rFonts w:ascii="Times New Roman" w:cs="Times New Roman"/>
          <w:bCs/>
          <w:sz w:val="32"/>
          <w:szCs w:val="32"/>
        </w:rPr>
        <w:t>年收支总表的说明</w:t>
      </w:r>
    </w:p>
    <w:p w14:paraId="5F72E87A">
      <w:pPr>
        <w:pStyle w:val="4"/>
        <w:adjustRightInd w:val="0"/>
        <w:snapToGrid w:val="0"/>
        <w:spacing w:before="0" w:beforeAutospacing="0" w:after="0" w:afterAutospacing="0" w:line="600" w:lineRule="exact"/>
        <w:ind w:firstLine="640" w:firstLineChars="200"/>
        <w:rPr>
          <w:rFonts w:ascii="Times New Roman" w:hAnsi="Times New Roman" w:eastAsia="仿宋" w:cs="Times New Roman"/>
          <w:kern w:val="2"/>
          <w:sz w:val="32"/>
          <w:szCs w:val="32"/>
        </w:rPr>
      </w:pPr>
      <w:r>
        <w:rPr>
          <w:rFonts w:ascii="Times New Roman" w:hAnsi="仿宋" w:eastAsia="仿宋" w:cs="Times New Roman"/>
          <w:sz w:val="32"/>
          <w:szCs w:val="32"/>
        </w:rPr>
        <w:t>按照综合预算的原则，</w:t>
      </w:r>
      <w:r>
        <w:rPr>
          <w:rFonts w:ascii="Times New Roman" w:hAnsi="仿宋" w:eastAsia="仿宋" w:cs="Times New Roman"/>
          <w:kern w:val="2"/>
          <w:sz w:val="32"/>
          <w:szCs w:val="32"/>
        </w:rPr>
        <w:t>淮北市人民医院</w:t>
      </w:r>
      <w:r>
        <w:rPr>
          <w:rFonts w:ascii="Times New Roman" w:hAnsi="仿宋" w:eastAsia="仿宋" w:cs="Times New Roman"/>
          <w:sz w:val="32"/>
          <w:szCs w:val="32"/>
        </w:rPr>
        <w:t>所有收入和支出均纳入部门预算管理。</w:t>
      </w:r>
      <w:r>
        <w:rPr>
          <w:rFonts w:ascii="Times New Roman" w:hAnsi="仿宋" w:eastAsia="仿宋" w:cs="Times New Roman"/>
          <w:kern w:val="2"/>
          <w:sz w:val="32"/>
          <w:szCs w:val="32"/>
        </w:rPr>
        <w:t>淮北市人民医院</w:t>
      </w:r>
      <w:r>
        <w:rPr>
          <w:rFonts w:ascii="Times New Roman" w:hAnsi="Times New Roman" w:eastAsia="仿宋" w:cs="Times New Roman"/>
          <w:sz w:val="32"/>
          <w:szCs w:val="32"/>
        </w:rPr>
        <w:t>2023</w:t>
      </w:r>
      <w:r>
        <w:rPr>
          <w:rFonts w:ascii="Times New Roman" w:hAnsi="仿宋" w:eastAsia="仿宋" w:cs="Times New Roman"/>
          <w:sz w:val="32"/>
          <w:szCs w:val="32"/>
        </w:rPr>
        <w:t>年收支总预算</w:t>
      </w:r>
      <w:r>
        <w:rPr>
          <w:rFonts w:ascii="Times New Roman" w:hAnsi="Times New Roman" w:eastAsia="仿宋" w:cs="Times New Roman"/>
          <w:sz w:val="32"/>
          <w:szCs w:val="32"/>
        </w:rPr>
        <w:t>2504.5</w:t>
      </w:r>
      <w:r>
        <w:rPr>
          <w:rFonts w:ascii="Times New Roman" w:hAnsi="仿宋" w:eastAsia="仿宋" w:cs="Times New Roman"/>
          <w:sz w:val="32"/>
          <w:szCs w:val="32"/>
        </w:rPr>
        <w:t>万元，收入</w:t>
      </w:r>
      <w:r>
        <w:rPr>
          <w:rFonts w:hint="eastAsia" w:ascii="Times New Roman" w:hAnsi="仿宋" w:eastAsia="仿宋" w:cs="Times New Roman"/>
          <w:sz w:val="32"/>
          <w:szCs w:val="32"/>
          <w:lang w:val="en-US" w:eastAsia="zh-CN"/>
        </w:rPr>
        <w:t>全部是</w:t>
      </w:r>
      <w:r>
        <w:rPr>
          <w:rFonts w:ascii="Times New Roman" w:hAnsi="仿宋" w:eastAsia="仿宋" w:cs="Times New Roman"/>
          <w:sz w:val="32"/>
          <w:szCs w:val="32"/>
        </w:rPr>
        <w:t>一般公共预算拨款收入</w:t>
      </w:r>
      <w:r>
        <w:rPr>
          <w:rFonts w:hint="eastAsia" w:ascii="Times New Roman" w:hAnsi="Times New Roman" w:eastAsia="仿宋" w:cs="Times New Roman"/>
          <w:sz w:val="32"/>
          <w:szCs w:val="32"/>
          <w:lang w:val="en-US" w:eastAsia="zh-CN"/>
        </w:rPr>
        <w:t>2504.5</w:t>
      </w:r>
      <w:r>
        <w:rPr>
          <w:rFonts w:ascii="Times New Roman" w:hAnsi="仿宋" w:eastAsia="仿宋" w:cs="Times New Roman"/>
          <w:sz w:val="32"/>
          <w:szCs w:val="32"/>
        </w:rPr>
        <w:t>万元，支出包括：卫生健康支出</w:t>
      </w:r>
      <w:r>
        <w:rPr>
          <w:rFonts w:hint="eastAsia" w:ascii="Times New Roman" w:hAnsi="仿宋" w:eastAsia="仿宋" w:cs="Times New Roman"/>
          <w:kern w:val="2"/>
          <w:sz w:val="32"/>
          <w:szCs w:val="32"/>
          <w:lang w:eastAsia="zh-CN"/>
        </w:rPr>
        <w:t>、</w:t>
      </w:r>
      <w:r>
        <w:rPr>
          <w:rFonts w:ascii="Times New Roman" w:hAnsi="仿宋" w:eastAsia="仿宋" w:cs="Times New Roman"/>
          <w:kern w:val="2"/>
          <w:sz w:val="32"/>
          <w:szCs w:val="32"/>
        </w:rPr>
        <w:t>住房保障支出。</w:t>
      </w:r>
    </w:p>
    <w:p w14:paraId="71519647">
      <w:pPr>
        <w:pStyle w:val="4"/>
        <w:adjustRightInd w:val="0"/>
        <w:snapToGrid w:val="0"/>
        <w:spacing w:line="560" w:lineRule="exact"/>
        <w:ind w:firstLine="627" w:firstLineChars="196"/>
        <w:rPr>
          <w:rFonts w:ascii="Times New Roman" w:hAnsi="Times New Roman" w:cs="Times New Roman"/>
          <w:bCs/>
          <w:sz w:val="32"/>
          <w:szCs w:val="32"/>
        </w:rPr>
      </w:pPr>
      <w:r>
        <w:rPr>
          <w:rFonts w:ascii="Times New Roman" w:cs="Times New Roman"/>
          <w:bCs/>
          <w:sz w:val="32"/>
          <w:szCs w:val="32"/>
        </w:rPr>
        <w:t>二、关于</w:t>
      </w:r>
      <w:r>
        <w:rPr>
          <w:rFonts w:ascii="Times New Roman" w:hAnsi="Times New Roman" w:cs="Times New Roman"/>
          <w:bCs/>
          <w:sz w:val="32"/>
          <w:szCs w:val="32"/>
        </w:rPr>
        <w:t>2023</w:t>
      </w:r>
      <w:r>
        <w:rPr>
          <w:rFonts w:ascii="Times New Roman" w:cs="Times New Roman"/>
          <w:bCs/>
          <w:sz w:val="32"/>
          <w:szCs w:val="32"/>
        </w:rPr>
        <w:t>年收入总表的说明</w:t>
      </w:r>
    </w:p>
    <w:p w14:paraId="1F7F048E">
      <w:pPr>
        <w:ind w:firstLine="640" w:firstLineChars="200"/>
        <w:rPr>
          <w:rFonts w:ascii="Times New Roman" w:hAnsi="Times New Roman" w:eastAsia="仿宋" w:cs="Times New Roman"/>
          <w:kern w:val="0"/>
          <w:sz w:val="32"/>
          <w:szCs w:val="32"/>
        </w:rPr>
      </w:pPr>
      <w:r>
        <w:rPr>
          <w:rFonts w:ascii="Times New Roman" w:hAnsi="仿宋" w:eastAsia="仿宋" w:cs="Times New Roman"/>
          <w:sz w:val="32"/>
          <w:szCs w:val="32"/>
        </w:rPr>
        <w:t>淮北市人民医院</w:t>
      </w:r>
      <w:r>
        <w:rPr>
          <w:rFonts w:ascii="Times New Roman" w:hAnsi="Times New Roman" w:eastAsia="仿宋" w:cs="Times New Roman"/>
          <w:kern w:val="0"/>
          <w:sz w:val="32"/>
          <w:szCs w:val="32"/>
        </w:rPr>
        <w:t>2023</w:t>
      </w:r>
      <w:r>
        <w:rPr>
          <w:rFonts w:ascii="Times New Roman" w:hAnsi="仿宋" w:eastAsia="仿宋" w:cs="Times New Roman"/>
          <w:kern w:val="0"/>
          <w:sz w:val="32"/>
          <w:szCs w:val="32"/>
        </w:rPr>
        <w:t>年收入预算</w:t>
      </w:r>
      <w:r>
        <w:rPr>
          <w:rFonts w:ascii="Times New Roman" w:hAnsi="Times New Roman" w:eastAsia="仿宋" w:cs="Times New Roman"/>
          <w:sz w:val="32"/>
          <w:szCs w:val="32"/>
        </w:rPr>
        <w:t>2504.5</w:t>
      </w:r>
      <w:r>
        <w:rPr>
          <w:rFonts w:ascii="Times New Roman" w:hAnsi="仿宋" w:eastAsia="仿宋" w:cs="Times New Roman"/>
          <w:kern w:val="0"/>
          <w:sz w:val="32"/>
          <w:szCs w:val="32"/>
        </w:rPr>
        <w:t>万元，其中，本年收入</w:t>
      </w:r>
      <w:r>
        <w:rPr>
          <w:rFonts w:ascii="Times New Roman" w:hAnsi="Times New Roman" w:eastAsia="仿宋" w:cs="Times New Roman"/>
          <w:sz w:val="32"/>
          <w:szCs w:val="32"/>
        </w:rPr>
        <w:t>2504.5</w:t>
      </w:r>
      <w:r>
        <w:rPr>
          <w:rFonts w:ascii="Times New Roman" w:hAnsi="仿宋" w:eastAsia="仿宋" w:cs="Times New Roman"/>
          <w:kern w:val="0"/>
          <w:sz w:val="32"/>
          <w:szCs w:val="32"/>
        </w:rPr>
        <w:t>万元。</w:t>
      </w:r>
    </w:p>
    <w:p w14:paraId="3E4ABAAC">
      <w:pPr>
        <w:adjustRightInd w:val="0"/>
        <w:snapToGrid w:val="0"/>
        <w:spacing w:line="600" w:lineRule="exact"/>
        <w:ind w:firstLine="640" w:firstLineChars="200"/>
        <w:rPr>
          <w:rFonts w:hint="eastAsia" w:ascii="仿宋" w:hAnsi="仿宋" w:eastAsia="仿宋" w:cs="仿宋"/>
          <w:kern w:val="0"/>
          <w:sz w:val="32"/>
          <w:szCs w:val="32"/>
        </w:rPr>
      </w:pPr>
      <w:r>
        <w:rPr>
          <w:rFonts w:ascii="Times New Roman" w:hAnsi="仿宋" w:eastAsia="仿宋" w:cs="Times New Roman"/>
          <w:bCs/>
          <w:kern w:val="0"/>
          <w:sz w:val="32"/>
          <w:szCs w:val="32"/>
        </w:rPr>
        <w:t>（一）本年收入</w:t>
      </w:r>
      <w:r>
        <w:rPr>
          <w:rFonts w:ascii="Times New Roman" w:hAnsi="Times New Roman" w:eastAsia="仿宋" w:cs="Times New Roman"/>
          <w:bCs/>
          <w:sz w:val="32"/>
          <w:szCs w:val="32"/>
        </w:rPr>
        <w:t>2504.5</w:t>
      </w:r>
      <w:r>
        <w:rPr>
          <w:rFonts w:ascii="Times New Roman" w:hAnsi="仿宋" w:eastAsia="仿宋" w:cs="Times New Roman"/>
          <w:bCs/>
          <w:kern w:val="0"/>
          <w:sz w:val="32"/>
          <w:szCs w:val="32"/>
        </w:rPr>
        <w:t>万元，主要</w:t>
      </w:r>
      <w:r>
        <w:rPr>
          <w:rFonts w:ascii="Times New Roman" w:hAnsi="仿宋" w:eastAsia="仿宋" w:cs="Times New Roman"/>
          <w:kern w:val="0"/>
          <w:sz w:val="32"/>
          <w:szCs w:val="32"/>
        </w:rPr>
        <w:t>包括：一般公共预算拨款收入</w:t>
      </w:r>
      <w:r>
        <w:rPr>
          <w:rFonts w:ascii="Times New Roman" w:hAnsi="Times New Roman" w:eastAsia="仿宋" w:cs="Times New Roman"/>
          <w:sz w:val="32"/>
          <w:szCs w:val="32"/>
        </w:rPr>
        <w:t>2504.5</w:t>
      </w:r>
      <w:r>
        <w:rPr>
          <w:rFonts w:ascii="Times New Roman" w:hAnsi="仿宋" w:eastAsia="仿宋" w:cs="Times New Roman"/>
          <w:kern w:val="0"/>
          <w:sz w:val="32"/>
          <w:szCs w:val="32"/>
        </w:rPr>
        <w:t>万元，占</w:t>
      </w:r>
      <w:r>
        <w:rPr>
          <w:rFonts w:ascii="Times New Roman" w:hAnsi="Times New Roman" w:eastAsia="仿宋" w:cs="Times New Roman"/>
          <w:kern w:val="0"/>
          <w:sz w:val="32"/>
          <w:szCs w:val="32"/>
        </w:rPr>
        <w:t>100%</w:t>
      </w:r>
      <w:r>
        <w:rPr>
          <w:rFonts w:ascii="Times New Roman" w:hAnsi="仿宋" w:eastAsia="仿宋" w:cs="Times New Roman"/>
          <w:kern w:val="0"/>
          <w:sz w:val="32"/>
          <w:szCs w:val="32"/>
        </w:rPr>
        <w:t>，比</w:t>
      </w:r>
      <w:r>
        <w:rPr>
          <w:rFonts w:ascii="Times New Roman" w:hAnsi="Times New Roman" w:eastAsia="仿宋" w:cs="Times New Roman"/>
          <w:kern w:val="0"/>
          <w:sz w:val="32"/>
          <w:szCs w:val="32"/>
        </w:rPr>
        <w:t>2022</w:t>
      </w:r>
      <w:r>
        <w:rPr>
          <w:rFonts w:ascii="Times New Roman" w:hAnsi="仿宋" w:eastAsia="仿宋" w:cs="Times New Roman"/>
          <w:kern w:val="0"/>
          <w:sz w:val="32"/>
          <w:szCs w:val="32"/>
        </w:rPr>
        <w:t>年预算增加</w:t>
      </w:r>
      <w:r>
        <w:rPr>
          <w:rFonts w:ascii="Times New Roman" w:hAnsi="Times New Roman" w:eastAsia="仿宋" w:cs="Times New Roman"/>
          <w:kern w:val="0"/>
          <w:sz w:val="32"/>
          <w:szCs w:val="32"/>
        </w:rPr>
        <w:t>1138.5</w:t>
      </w:r>
      <w:r>
        <w:rPr>
          <w:rFonts w:ascii="Times New Roman" w:hAnsi="仿宋" w:eastAsia="仿宋" w:cs="Times New Roman"/>
          <w:kern w:val="0"/>
          <w:sz w:val="32"/>
          <w:szCs w:val="32"/>
        </w:rPr>
        <w:t>万元，增长</w:t>
      </w:r>
      <w:r>
        <w:rPr>
          <w:rFonts w:ascii="Times New Roman" w:hAnsi="Times New Roman" w:eastAsia="仿宋" w:cs="Times New Roman"/>
          <w:kern w:val="0"/>
          <w:sz w:val="32"/>
          <w:szCs w:val="32"/>
        </w:rPr>
        <w:t>83.34%</w:t>
      </w:r>
      <w:r>
        <w:rPr>
          <w:rFonts w:ascii="Times New Roman" w:hAnsi="仿宋" w:eastAsia="仿宋" w:cs="Times New Roman"/>
          <w:kern w:val="0"/>
          <w:sz w:val="32"/>
          <w:szCs w:val="32"/>
        </w:rPr>
        <w:t>，原因主要是我院新增床位</w:t>
      </w:r>
      <w:r>
        <w:rPr>
          <w:rFonts w:ascii="Times New Roman" w:hAnsi="Times New Roman" w:eastAsia="仿宋" w:cs="Times New Roman"/>
          <w:kern w:val="0"/>
          <w:sz w:val="32"/>
          <w:szCs w:val="32"/>
        </w:rPr>
        <w:t>1265</w:t>
      </w:r>
      <w:r>
        <w:rPr>
          <w:rFonts w:ascii="Times New Roman" w:hAnsi="仿宋" w:eastAsia="仿宋" w:cs="Times New Roman"/>
          <w:kern w:val="0"/>
          <w:sz w:val="32"/>
          <w:szCs w:val="32"/>
        </w:rPr>
        <w:t>张。</w:t>
      </w:r>
      <w:r>
        <w:rPr>
          <w:rFonts w:hint="eastAsia" w:ascii="仿宋_GB2312" w:hAnsi="仿宋" w:eastAsia="仿宋_GB2312"/>
          <w:sz w:val="32"/>
          <w:szCs w:val="32"/>
        </w:rPr>
        <w:t>政府性基金预算拨款收入0万元，与202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年预算相比无变化；财政专户管理资金收入0万元，与202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年预算相比无变化。</w:t>
      </w:r>
    </w:p>
    <w:p w14:paraId="13CAE2AA">
      <w:pPr>
        <w:pStyle w:val="4"/>
        <w:adjustRightInd w:val="0"/>
        <w:snapToGrid w:val="0"/>
        <w:spacing w:line="560" w:lineRule="exact"/>
        <w:ind w:firstLine="627" w:firstLineChars="196"/>
        <w:rPr>
          <w:rFonts w:ascii="Times New Roman" w:hAnsi="Times New Roman" w:cs="Times New Roman"/>
          <w:bCs/>
          <w:sz w:val="32"/>
          <w:szCs w:val="32"/>
        </w:rPr>
      </w:pPr>
      <w:r>
        <w:rPr>
          <w:rFonts w:ascii="Times New Roman" w:cs="Times New Roman"/>
          <w:bCs/>
          <w:sz w:val="32"/>
          <w:szCs w:val="32"/>
        </w:rPr>
        <w:t>三、关于</w:t>
      </w:r>
      <w:r>
        <w:rPr>
          <w:rFonts w:ascii="Times New Roman" w:hAnsi="Times New Roman" w:cs="Times New Roman"/>
          <w:bCs/>
          <w:sz w:val="32"/>
          <w:szCs w:val="32"/>
        </w:rPr>
        <w:t>2023</w:t>
      </w:r>
      <w:r>
        <w:rPr>
          <w:rFonts w:ascii="Times New Roman" w:cs="Times New Roman"/>
          <w:bCs/>
          <w:sz w:val="32"/>
          <w:szCs w:val="32"/>
        </w:rPr>
        <w:t>年支出总表的说明</w:t>
      </w:r>
    </w:p>
    <w:p w14:paraId="0F768E9A">
      <w:pPr>
        <w:ind w:firstLine="640" w:firstLineChars="200"/>
        <w:rPr>
          <w:rFonts w:ascii="Times New Roman" w:hAnsi="Times New Roman" w:eastAsia="仿宋" w:cs="Times New Roman"/>
          <w:kern w:val="0"/>
          <w:sz w:val="32"/>
          <w:szCs w:val="32"/>
        </w:rPr>
      </w:pPr>
      <w:r>
        <w:rPr>
          <w:rFonts w:ascii="Times New Roman" w:hAnsi="仿宋" w:eastAsia="仿宋" w:cs="Times New Roman"/>
          <w:sz w:val="32"/>
          <w:szCs w:val="32"/>
        </w:rPr>
        <w:t>淮北市人民医院</w:t>
      </w:r>
      <w:r>
        <w:rPr>
          <w:rFonts w:ascii="Times New Roman" w:hAnsi="Times New Roman" w:eastAsia="仿宋" w:cs="Times New Roman"/>
          <w:kern w:val="0"/>
          <w:sz w:val="32"/>
          <w:szCs w:val="32"/>
        </w:rPr>
        <w:t>2023</w:t>
      </w:r>
      <w:r>
        <w:rPr>
          <w:rFonts w:ascii="Times New Roman" w:hAnsi="仿宋" w:eastAsia="仿宋" w:cs="Times New Roman"/>
          <w:kern w:val="0"/>
          <w:sz w:val="32"/>
          <w:szCs w:val="32"/>
        </w:rPr>
        <w:t>年支出预算</w:t>
      </w:r>
      <w:r>
        <w:rPr>
          <w:rFonts w:ascii="Times New Roman" w:hAnsi="Times New Roman" w:eastAsia="仿宋" w:cs="Times New Roman"/>
          <w:kern w:val="0"/>
          <w:sz w:val="32"/>
          <w:szCs w:val="32"/>
        </w:rPr>
        <w:t>2504.5</w:t>
      </w:r>
      <w:r>
        <w:rPr>
          <w:rFonts w:ascii="Times New Roman" w:hAnsi="仿宋" w:eastAsia="仿宋" w:cs="Times New Roman"/>
          <w:kern w:val="0"/>
          <w:sz w:val="32"/>
          <w:szCs w:val="32"/>
        </w:rPr>
        <w:t>万元，比</w:t>
      </w:r>
      <w:r>
        <w:rPr>
          <w:rFonts w:ascii="Times New Roman" w:hAnsi="Times New Roman" w:eastAsia="仿宋" w:cs="Times New Roman"/>
          <w:kern w:val="0"/>
          <w:sz w:val="32"/>
          <w:szCs w:val="32"/>
        </w:rPr>
        <w:t>2022</w:t>
      </w:r>
      <w:r>
        <w:rPr>
          <w:rFonts w:ascii="Times New Roman" w:hAnsi="仿宋" w:eastAsia="仿宋" w:cs="Times New Roman"/>
          <w:kern w:val="0"/>
          <w:sz w:val="32"/>
          <w:szCs w:val="32"/>
        </w:rPr>
        <w:t>年预算增加</w:t>
      </w:r>
      <w:r>
        <w:rPr>
          <w:rFonts w:ascii="Times New Roman" w:hAnsi="Times New Roman" w:eastAsia="仿宋" w:cs="Times New Roman"/>
          <w:kern w:val="0"/>
          <w:sz w:val="32"/>
          <w:szCs w:val="32"/>
        </w:rPr>
        <w:t>1138.5</w:t>
      </w:r>
      <w:r>
        <w:rPr>
          <w:rFonts w:ascii="Times New Roman" w:hAnsi="仿宋" w:eastAsia="仿宋" w:cs="Times New Roman"/>
          <w:kern w:val="0"/>
          <w:sz w:val="32"/>
          <w:szCs w:val="32"/>
        </w:rPr>
        <w:t>万元，增长</w:t>
      </w:r>
      <w:r>
        <w:rPr>
          <w:rFonts w:ascii="Times New Roman" w:hAnsi="Times New Roman" w:eastAsia="仿宋" w:cs="Times New Roman"/>
          <w:kern w:val="0"/>
          <w:sz w:val="32"/>
          <w:szCs w:val="32"/>
        </w:rPr>
        <w:t>83.34%</w:t>
      </w:r>
      <w:r>
        <w:rPr>
          <w:rFonts w:ascii="Times New Roman" w:hAnsi="仿宋" w:eastAsia="仿宋" w:cs="Times New Roman"/>
          <w:kern w:val="0"/>
          <w:sz w:val="32"/>
          <w:szCs w:val="32"/>
        </w:rPr>
        <w:t>，原因主要是我院新增床位</w:t>
      </w:r>
      <w:r>
        <w:rPr>
          <w:rFonts w:ascii="Times New Roman" w:hAnsi="Times New Roman" w:eastAsia="仿宋" w:cs="Times New Roman"/>
          <w:kern w:val="0"/>
          <w:sz w:val="32"/>
          <w:szCs w:val="32"/>
        </w:rPr>
        <w:t>1265</w:t>
      </w:r>
      <w:r>
        <w:rPr>
          <w:rFonts w:ascii="Times New Roman" w:hAnsi="仿宋" w:eastAsia="仿宋" w:cs="Times New Roman"/>
          <w:kern w:val="0"/>
          <w:sz w:val="32"/>
          <w:szCs w:val="32"/>
        </w:rPr>
        <w:t>张。其中，基本支出</w:t>
      </w:r>
      <w:r>
        <w:rPr>
          <w:rFonts w:ascii="Times New Roman" w:hAnsi="Times New Roman" w:eastAsia="仿宋" w:cs="Times New Roman"/>
          <w:kern w:val="0"/>
          <w:sz w:val="32"/>
          <w:szCs w:val="32"/>
        </w:rPr>
        <w:t>2504.5</w:t>
      </w:r>
      <w:r>
        <w:rPr>
          <w:rFonts w:ascii="Times New Roman" w:hAnsi="仿宋" w:eastAsia="仿宋" w:cs="Times New Roman"/>
          <w:kern w:val="0"/>
          <w:sz w:val="32"/>
          <w:szCs w:val="32"/>
        </w:rPr>
        <w:t>万元，占</w:t>
      </w:r>
      <w:r>
        <w:rPr>
          <w:rFonts w:ascii="Times New Roman" w:hAnsi="Times New Roman" w:eastAsia="仿宋" w:cs="Times New Roman"/>
          <w:kern w:val="0"/>
          <w:sz w:val="32"/>
          <w:szCs w:val="32"/>
        </w:rPr>
        <w:t>100%</w:t>
      </w:r>
      <w:r>
        <w:rPr>
          <w:rFonts w:ascii="Times New Roman" w:hAnsi="仿宋" w:eastAsia="仿宋" w:cs="Times New Roman"/>
          <w:kern w:val="0"/>
          <w:sz w:val="32"/>
          <w:szCs w:val="32"/>
        </w:rPr>
        <w:t>，主要用于保障机构日常运转、完成日常工作任务。</w:t>
      </w:r>
    </w:p>
    <w:p w14:paraId="057B2431">
      <w:pPr>
        <w:pStyle w:val="4"/>
        <w:adjustRightInd w:val="0"/>
        <w:snapToGrid w:val="0"/>
        <w:spacing w:line="560" w:lineRule="exact"/>
        <w:ind w:firstLine="627" w:firstLineChars="196"/>
        <w:rPr>
          <w:rFonts w:ascii="Times New Roman" w:hAnsi="Times New Roman" w:cs="Times New Roman"/>
          <w:bCs/>
          <w:sz w:val="32"/>
          <w:szCs w:val="32"/>
        </w:rPr>
      </w:pPr>
      <w:r>
        <w:rPr>
          <w:rFonts w:ascii="Times New Roman" w:cs="Times New Roman"/>
          <w:bCs/>
          <w:sz w:val="32"/>
          <w:szCs w:val="32"/>
        </w:rPr>
        <w:t>四、关于</w:t>
      </w:r>
      <w:r>
        <w:rPr>
          <w:rFonts w:ascii="Times New Roman" w:hAnsi="Times New Roman" w:cs="Times New Roman"/>
          <w:bCs/>
          <w:sz w:val="32"/>
          <w:szCs w:val="32"/>
        </w:rPr>
        <w:t>2023</w:t>
      </w:r>
      <w:r>
        <w:rPr>
          <w:rFonts w:ascii="Times New Roman" w:cs="Times New Roman"/>
          <w:bCs/>
          <w:sz w:val="32"/>
          <w:szCs w:val="32"/>
        </w:rPr>
        <w:t>年财政拨款收支总表的说明</w:t>
      </w:r>
    </w:p>
    <w:p w14:paraId="5D36149A">
      <w:pPr>
        <w:ind w:firstLine="640" w:firstLineChars="200"/>
        <w:rPr>
          <w:rFonts w:ascii="Times New Roman" w:hAnsi="Times New Roman" w:eastAsia="仿宋" w:cs="Times New Roman"/>
          <w:kern w:val="0"/>
          <w:sz w:val="32"/>
          <w:szCs w:val="32"/>
        </w:rPr>
      </w:pPr>
      <w:r>
        <w:rPr>
          <w:rFonts w:ascii="Times New Roman" w:hAnsi="仿宋" w:eastAsia="仿宋" w:cs="Times New Roman"/>
          <w:sz w:val="32"/>
          <w:szCs w:val="32"/>
        </w:rPr>
        <w:t>淮北市人民医院</w:t>
      </w:r>
      <w:r>
        <w:rPr>
          <w:rFonts w:ascii="Times New Roman" w:hAnsi="Times New Roman" w:eastAsia="仿宋" w:cs="Times New Roman"/>
          <w:kern w:val="0"/>
          <w:sz w:val="32"/>
          <w:szCs w:val="32"/>
        </w:rPr>
        <w:t>2023</w:t>
      </w:r>
      <w:r>
        <w:rPr>
          <w:rFonts w:ascii="Times New Roman" w:hAnsi="仿宋" w:eastAsia="仿宋" w:cs="Times New Roman"/>
          <w:kern w:val="0"/>
          <w:sz w:val="32"/>
          <w:szCs w:val="32"/>
        </w:rPr>
        <w:t>年财政拨款收支预算</w:t>
      </w:r>
      <w:r>
        <w:rPr>
          <w:rFonts w:ascii="Times New Roman" w:hAnsi="Times New Roman" w:eastAsia="仿宋" w:cs="Times New Roman"/>
          <w:kern w:val="0"/>
          <w:sz w:val="32"/>
          <w:szCs w:val="32"/>
        </w:rPr>
        <w:t>2504.5</w:t>
      </w:r>
      <w:r>
        <w:rPr>
          <w:rFonts w:ascii="Times New Roman" w:hAnsi="仿宋" w:eastAsia="仿宋" w:cs="Times New Roman"/>
          <w:kern w:val="0"/>
          <w:sz w:val="32"/>
          <w:szCs w:val="32"/>
        </w:rPr>
        <w:t>万元。收入按资金来源分为：一般公共预算拨款</w:t>
      </w:r>
      <w:r>
        <w:rPr>
          <w:rFonts w:ascii="Times New Roman" w:hAnsi="Times New Roman" w:eastAsia="仿宋" w:cs="Times New Roman"/>
          <w:kern w:val="0"/>
          <w:sz w:val="32"/>
          <w:szCs w:val="32"/>
        </w:rPr>
        <w:t>2504.5</w:t>
      </w:r>
      <w:r>
        <w:rPr>
          <w:rFonts w:ascii="Times New Roman" w:hAnsi="仿宋" w:eastAsia="仿宋" w:cs="Times New Roman"/>
          <w:kern w:val="0"/>
          <w:sz w:val="32"/>
          <w:szCs w:val="32"/>
        </w:rPr>
        <w:t>万元、政府性基金预算拨款</w:t>
      </w:r>
      <w:r>
        <w:rPr>
          <w:rFonts w:ascii="Times New Roman" w:hAnsi="Times New Roman" w:eastAsia="仿宋" w:cs="Times New Roman"/>
          <w:kern w:val="0"/>
          <w:sz w:val="32"/>
          <w:szCs w:val="32"/>
        </w:rPr>
        <w:t>0</w:t>
      </w:r>
      <w:r>
        <w:rPr>
          <w:rFonts w:ascii="Times New Roman" w:hAnsi="仿宋" w:eastAsia="仿宋" w:cs="Times New Roman"/>
          <w:kern w:val="0"/>
          <w:sz w:val="32"/>
          <w:szCs w:val="32"/>
        </w:rPr>
        <w:t>万元；按资金年度分为：本年财政拨款收入</w:t>
      </w:r>
      <w:r>
        <w:rPr>
          <w:rFonts w:ascii="Times New Roman" w:hAnsi="Times New Roman" w:eastAsia="仿宋" w:cs="Times New Roman"/>
          <w:kern w:val="0"/>
          <w:sz w:val="32"/>
          <w:szCs w:val="32"/>
        </w:rPr>
        <w:t>2504.5</w:t>
      </w:r>
      <w:r>
        <w:rPr>
          <w:rFonts w:ascii="Times New Roman" w:hAnsi="仿宋" w:eastAsia="仿宋" w:cs="Times New Roman"/>
          <w:kern w:val="0"/>
          <w:sz w:val="32"/>
          <w:szCs w:val="32"/>
        </w:rPr>
        <w:t>万元。支出按功能分类分为：一般公共服务支出</w:t>
      </w:r>
      <w:r>
        <w:rPr>
          <w:rFonts w:ascii="Times New Roman" w:hAnsi="Times New Roman" w:eastAsia="仿宋" w:cs="Times New Roman"/>
          <w:kern w:val="0"/>
          <w:sz w:val="32"/>
          <w:szCs w:val="32"/>
        </w:rPr>
        <w:t>0</w:t>
      </w:r>
      <w:r>
        <w:rPr>
          <w:rFonts w:ascii="Times New Roman" w:hAnsi="仿宋" w:eastAsia="仿宋" w:cs="Times New Roman"/>
          <w:kern w:val="0"/>
          <w:sz w:val="32"/>
          <w:szCs w:val="32"/>
        </w:rPr>
        <w:t>万元，占</w:t>
      </w:r>
      <w:r>
        <w:rPr>
          <w:rFonts w:ascii="Times New Roman" w:hAnsi="Times New Roman" w:eastAsia="仿宋" w:cs="Times New Roman"/>
          <w:kern w:val="0"/>
          <w:sz w:val="32"/>
          <w:szCs w:val="32"/>
        </w:rPr>
        <w:t>0%</w:t>
      </w:r>
      <w:r>
        <w:rPr>
          <w:rFonts w:ascii="Times New Roman" w:hAnsi="仿宋" w:eastAsia="仿宋" w:cs="Times New Roman"/>
          <w:kern w:val="0"/>
          <w:sz w:val="32"/>
          <w:szCs w:val="32"/>
        </w:rPr>
        <w:t>；社会保障和就业支出</w:t>
      </w:r>
      <w:r>
        <w:rPr>
          <w:rFonts w:ascii="Times New Roman" w:hAnsi="Times New Roman" w:eastAsia="仿宋" w:cs="Times New Roman"/>
          <w:kern w:val="0"/>
          <w:sz w:val="32"/>
          <w:szCs w:val="32"/>
        </w:rPr>
        <w:t>0</w:t>
      </w:r>
      <w:r>
        <w:rPr>
          <w:rFonts w:ascii="Times New Roman" w:hAnsi="仿宋" w:eastAsia="仿宋" w:cs="Times New Roman"/>
          <w:kern w:val="0"/>
          <w:sz w:val="32"/>
          <w:szCs w:val="32"/>
        </w:rPr>
        <w:t>万元，占</w:t>
      </w:r>
      <w:r>
        <w:rPr>
          <w:rFonts w:ascii="Times New Roman" w:hAnsi="Times New Roman" w:eastAsia="仿宋" w:cs="Times New Roman"/>
          <w:kern w:val="0"/>
          <w:sz w:val="32"/>
          <w:szCs w:val="32"/>
        </w:rPr>
        <w:t>0%</w:t>
      </w:r>
      <w:r>
        <w:rPr>
          <w:rFonts w:ascii="Times New Roman" w:hAnsi="仿宋" w:eastAsia="仿宋" w:cs="Times New Roman"/>
          <w:kern w:val="0"/>
          <w:sz w:val="32"/>
          <w:szCs w:val="32"/>
        </w:rPr>
        <w:t>；卫生健康支出</w:t>
      </w:r>
      <w:r>
        <w:rPr>
          <w:rFonts w:ascii="Times New Roman" w:hAnsi="Times New Roman" w:eastAsia="仿宋" w:cs="Times New Roman"/>
          <w:kern w:val="0"/>
          <w:sz w:val="32"/>
          <w:szCs w:val="32"/>
        </w:rPr>
        <w:t>2416.5</w:t>
      </w:r>
      <w:r>
        <w:rPr>
          <w:rFonts w:ascii="Times New Roman" w:hAnsi="仿宋" w:eastAsia="仿宋" w:cs="Times New Roman"/>
          <w:kern w:val="0"/>
          <w:sz w:val="32"/>
          <w:szCs w:val="32"/>
        </w:rPr>
        <w:t>万元，占</w:t>
      </w:r>
      <w:r>
        <w:rPr>
          <w:rFonts w:ascii="Times New Roman" w:hAnsi="Times New Roman" w:eastAsia="仿宋" w:cs="Times New Roman"/>
          <w:kern w:val="0"/>
          <w:sz w:val="32"/>
          <w:szCs w:val="32"/>
        </w:rPr>
        <w:t>96.48%</w:t>
      </w:r>
      <w:r>
        <w:rPr>
          <w:rFonts w:ascii="Times New Roman" w:hAnsi="仿宋" w:eastAsia="仿宋" w:cs="Times New Roman"/>
          <w:kern w:val="0"/>
          <w:sz w:val="32"/>
          <w:szCs w:val="32"/>
        </w:rPr>
        <w:t>；住房保障支出</w:t>
      </w:r>
      <w:r>
        <w:rPr>
          <w:rFonts w:ascii="Times New Roman" w:hAnsi="Times New Roman" w:eastAsia="仿宋" w:cs="Times New Roman"/>
          <w:kern w:val="0"/>
          <w:sz w:val="32"/>
          <w:szCs w:val="32"/>
        </w:rPr>
        <w:t>88</w:t>
      </w:r>
      <w:r>
        <w:rPr>
          <w:rFonts w:ascii="Times New Roman" w:hAnsi="仿宋" w:eastAsia="仿宋" w:cs="Times New Roman"/>
          <w:kern w:val="0"/>
          <w:sz w:val="32"/>
          <w:szCs w:val="32"/>
        </w:rPr>
        <w:t>万元，占</w:t>
      </w:r>
      <w:r>
        <w:rPr>
          <w:rFonts w:ascii="Times New Roman" w:hAnsi="Times New Roman" w:eastAsia="仿宋" w:cs="Times New Roman"/>
          <w:kern w:val="0"/>
          <w:sz w:val="32"/>
          <w:szCs w:val="32"/>
        </w:rPr>
        <w:t>3.52%</w:t>
      </w:r>
      <w:r>
        <w:rPr>
          <w:rFonts w:ascii="Times New Roman" w:hAnsi="仿宋" w:eastAsia="仿宋" w:cs="Times New Roman"/>
          <w:kern w:val="0"/>
          <w:sz w:val="32"/>
          <w:szCs w:val="32"/>
        </w:rPr>
        <w:t>。</w:t>
      </w:r>
    </w:p>
    <w:p w14:paraId="2CC5EFEA">
      <w:pPr>
        <w:pStyle w:val="4"/>
        <w:adjustRightInd w:val="0"/>
        <w:snapToGrid w:val="0"/>
        <w:spacing w:line="560" w:lineRule="exact"/>
        <w:ind w:firstLine="627" w:firstLineChars="196"/>
        <w:rPr>
          <w:rFonts w:ascii="Times New Roman" w:hAnsi="Times New Roman" w:cs="Times New Roman"/>
          <w:bCs/>
          <w:sz w:val="32"/>
          <w:szCs w:val="32"/>
        </w:rPr>
      </w:pPr>
      <w:r>
        <w:rPr>
          <w:rFonts w:ascii="Times New Roman" w:cs="Times New Roman"/>
          <w:bCs/>
          <w:sz w:val="32"/>
          <w:szCs w:val="32"/>
        </w:rPr>
        <w:t>五、关于</w:t>
      </w:r>
      <w:r>
        <w:rPr>
          <w:rFonts w:ascii="Times New Roman" w:hAnsi="Times New Roman" w:cs="Times New Roman"/>
          <w:bCs/>
          <w:sz w:val="32"/>
          <w:szCs w:val="32"/>
        </w:rPr>
        <w:t>2023</w:t>
      </w:r>
      <w:r>
        <w:rPr>
          <w:rFonts w:ascii="Times New Roman" w:cs="Times New Roman"/>
          <w:bCs/>
          <w:sz w:val="32"/>
          <w:szCs w:val="32"/>
        </w:rPr>
        <w:t>年一般公共预算支出表的说明</w:t>
      </w:r>
    </w:p>
    <w:p w14:paraId="4FE5CA79">
      <w:pPr>
        <w:pStyle w:val="4"/>
        <w:adjustRightInd w:val="0"/>
        <w:snapToGrid w:val="0"/>
        <w:spacing w:line="560" w:lineRule="exact"/>
        <w:ind w:firstLine="627" w:firstLineChars="196"/>
        <w:rPr>
          <w:rFonts w:ascii="Times New Roman" w:hAnsi="Times New Roman" w:cs="Times New Roman"/>
          <w:bCs/>
          <w:sz w:val="32"/>
          <w:szCs w:val="32"/>
        </w:rPr>
      </w:pPr>
      <w:r>
        <w:rPr>
          <w:rFonts w:ascii="Times New Roman" w:cs="Times New Roman"/>
          <w:bCs/>
          <w:sz w:val="32"/>
          <w:szCs w:val="32"/>
        </w:rPr>
        <w:t>（一）一般公共预算支出规模变化情况。</w:t>
      </w:r>
    </w:p>
    <w:p w14:paraId="05FFB351">
      <w:pPr>
        <w:ind w:firstLine="640" w:firstLineChars="200"/>
        <w:rPr>
          <w:rFonts w:hint="eastAsia" w:ascii="Times New Roman" w:hAnsi="Times New Roman" w:eastAsia="仿宋" w:cs="Times New Roman"/>
          <w:kern w:val="0"/>
          <w:sz w:val="32"/>
          <w:szCs w:val="32"/>
          <w:lang w:val="en-US" w:eastAsia="zh-CN"/>
        </w:rPr>
      </w:pPr>
      <w:r>
        <w:rPr>
          <w:rFonts w:ascii="Times New Roman" w:hAnsi="仿宋" w:eastAsia="仿宋" w:cs="Times New Roman"/>
          <w:sz w:val="32"/>
          <w:szCs w:val="32"/>
        </w:rPr>
        <w:t>淮北市人民医院</w:t>
      </w:r>
      <w:r>
        <w:rPr>
          <w:rFonts w:ascii="Times New Roman" w:hAnsi="Times New Roman" w:eastAsia="仿宋" w:cs="Times New Roman"/>
          <w:kern w:val="0"/>
          <w:sz w:val="32"/>
          <w:szCs w:val="32"/>
        </w:rPr>
        <w:t>2023</w:t>
      </w:r>
      <w:r>
        <w:rPr>
          <w:rFonts w:ascii="Times New Roman" w:hAnsi="仿宋" w:eastAsia="仿宋" w:cs="Times New Roman"/>
          <w:kern w:val="0"/>
          <w:sz w:val="32"/>
          <w:szCs w:val="32"/>
        </w:rPr>
        <w:t>年一般公共预算支出</w:t>
      </w:r>
      <w:r>
        <w:rPr>
          <w:rFonts w:ascii="Times New Roman" w:hAnsi="Times New Roman" w:eastAsia="仿宋" w:cs="Times New Roman"/>
          <w:kern w:val="0"/>
          <w:sz w:val="32"/>
          <w:szCs w:val="32"/>
        </w:rPr>
        <w:t>2504.5</w:t>
      </w:r>
      <w:r>
        <w:rPr>
          <w:rFonts w:ascii="Times New Roman" w:hAnsi="仿宋" w:eastAsia="仿宋" w:cs="Times New Roman"/>
          <w:kern w:val="0"/>
          <w:sz w:val="32"/>
          <w:szCs w:val="32"/>
        </w:rPr>
        <w:t>万元，比</w:t>
      </w:r>
      <w:r>
        <w:rPr>
          <w:rFonts w:ascii="Times New Roman" w:hAnsi="Times New Roman" w:eastAsia="仿宋" w:cs="Times New Roman"/>
          <w:kern w:val="0"/>
          <w:sz w:val="32"/>
          <w:szCs w:val="32"/>
        </w:rPr>
        <w:t>2022</w:t>
      </w:r>
      <w:r>
        <w:rPr>
          <w:rFonts w:ascii="Times New Roman" w:hAnsi="仿宋" w:eastAsia="仿宋" w:cs="Times New Roman"/>
          <w:kern w:val="0"/>
          <w:sz w:val="32"/>
          <w:szCs w:val="32"/>
        </w:rPr>
        <w:t>年预算增加</w:t>
      </w:r>
      <w:r>
        <w:rPr>
          <w:rFonts w:ascii="Times New Roman" w:hAnsi="Times New Roman" w:eastAsia="仿宋" w:cs="Times New Roman"/>
          <w:kern w:val="0"/>
          <w:sz w:val="32"/>
          <w:szCs w:val="32"/>
        </w:rPr>
        <w:t>1138.5</w:t>
      </w:r>
      <w:r>
        <w:rPr>
          <w:rFonts w:ascii="Times New Roman" w:hAnsi="仿宋" w:eastAsia="仿宋" w:cs="Times New Roman"/>
          <w:kern w:val="0"/>
          <w:sz w:val="32"/>
          <w:szCs w:val="32"/>
        </w:rPr>
        <w:t>万元，增长</w:t>
      </w:r>
      <w:r>
        <w:rPr>
          <w:rFonts w:ascii="Times New Roman" w:hAnsi="Times New Roman" w:eastAsia="仿宋" w:cs="Times New Roman"/>
          <w:kern w:val="0"/>
          <w:sz w:val="32"/>
          <w:szCs w:val="32"/>
        </w:rPr>
        <w:t>83.3%</w:t>
      </w:r>
      <w:r>
        <w:rPr>
          <w:rFonts w:ascii="Times New Roman" w:hAnsi="仿宋" w:eastAsia="仿宋" w:cs="Times New Roman"/>
          <w:kern w:val="0"/>
          <w:sz w:val="32"/>
          <w:szCs w:val="32"/>
        </w:rPr>
        <w:t>，主要原因：我院新增床位</w:t>
      </w:r>
      <w:r>
        <w:rPr>
          <w:rFonts w:ascii="Times New Roman" w:hAnsi="Times New Roman" w:eastAsia="仿宋" w:cs="Times New Roman"/>
          <w:kern w:val="0"/>
          <w:sz w:val="32"/>
          <w:szCs w:val="32"/>
        </w:rPr>
        <w:t>1265</w:t>
      </w:r>
      <w:r>
        <w:rPr>
          <w:rFonts w:ascii="Times New Roman" w:hAnsi="仿宋" w:eastAsia="仿宋" w:cs="Times New Roman"/>
          <w:kern w:val="0"/>
          <w:sz w:val="32"/>
          <w:szCs w:val="32"/>
        </w:rPr>
        <w:t>张。</w:t>
      </w:r>
    </w:p>
    <w:p w14:paraId="7EB38F8F">
      <w:pPr>
        <w:pStyle w:val="4"/>
        <w:adjustRightInd w:val="0"/>
        <w:snapToGrid w:val="0"/>
        <w:spacing w:line="560" w:lineRule="exact"/>
        <w:ind w:firstLine="627" w:firstLineChars="196"/>
        <w:rPr>
          <w:rFonts w:ascii="Times New Roman" w:hAnsi="Times New Roman" w:cs="Times New Roman"/>
          <w:bCs/>
          <w:sz w:val="32"/>
          <w:szCs w:val="32"/>
        </w:rPr>
      </w:pPr>
      <w:r>
        <w:rPr>
          <w:rFonts w:ascii="Times New Roman" w:cs="Times New Roman"/>
          <w:bCs/>
          <w:sz w:val="32"/>
          <w:szCs w:val="32"/>
        </w:rPr>
        <w:t>（二）一般公共预算支出结构情况。</w:t>
      </w:r>
    </w:p>
    <w:p w14:paraId="1CA4B043">
      <w:pPr>
        <w:ind w:firstLine="640" w:firstLineChars="200"/>
        <w:rPr>
          <w:rFonts w:ascii="Times New Roman" w:hAnsi="Times New Roman" w:eastAsia="仿宋" w:cs="Times New Roman"/>
          <w:kern w:val="0"/>
          <w:sz w:val="32"/>
          <w:szCs w:val="32"/>
        </w:rPr>
      </w:pPr>
      <w:r>
        <w:rPr>
          <w:rFonts w:ascii="Times New Roman" w:hAnsi="仿宋" w:eastAsia="仿宋" w:cs="Times New Roman"/>
          <w:kern w:val="0"/>
          <w:sz w:val="32"/>
          <w:szCs w:val="32"/>
        </w:rPr>
        <w:t>一般公共服务支出</w:t>
      </w:r>
      <w:r>
        <w:rPr>
          <w:rFonts w:ascii="Times New Roman" w:hAnsi="Times New Roman" w:eastAsia="仿宋" w:cs="Times New Roman"/>
          <w:kern w:val="0"/>
          <w:sz w:val="32"/>
          <w:szCs w:val="32"/>
        </w:rPr>
        <w:t>0</w:t>
      </w:r>
      <w:r>
        <w:rPr>
          <w:rFonts w:ascii="Times New Roman" w:hAnsi="仿宋" w:eastAsia="仿宋" w:cs="Times New Roman"/>
          <w:kern w:val="0"/>
          <w:sz w:val="32"/>
          <w:szCs w:val="32"/>
        </w:rPr>
        <w:t>万元，占</w:t>
      </w:r>
      <w:r>
        <w:rPr>
          <w:rFonts w:ascii="Times New Roman" w:hAnsi="Times New Roman" w:eastAsia="仿宋" w:cs="Times New Roman"/>
          <w:kern w:val="0"/>
          <w:sz w:val="32"/>
          <w:szCs w:val="32"/>
        </w:rPr>
        <w:t>0%</w:t>
      </w:r>
      <w:r>
        <w:rPr>
          <w:rFonts w:ascii="Times New Roman" w:hAnsi="仿宋" w:eastAsia="仿宋" w:cs="Times New Roman"/>
          <w:kern w:val="0"/>
          <w:sz w:val="32"/>
          <w:szCs w:val="32"/>
        </w:rPr>
        <w:t>；社会保障和就业支出</w:t>
      </w:r>
      <w:r>
        <w:rPr>
          <w:rFonts w:ascii="Times New Roman" w:hAnsi="Times New Roman" w:eastAsia="仿宋" w:cs="Times New Roman"/>
          <w:kern w:val="0"/>
          <w:sz w:val="32"/>
          <w:szCs w:val="32"/>
        </w:rPr>
        <w:t>0</w:t>
      </w:r>
      <w:r>
        <w:rPr>
          <w:rFonts w:ascii="Times New Roman" w:hAnsi="仿宋" w:eastAsia="仿宋" w:cs="Times New Roman"/>
          <w:kern w:val="0"/>
          <w:sz w:val="32"/>
          <w:szCs w:val="32"/>
        </w:rPr>
        <w:t>万元，占</w:t>
      </w:r>
      <w:r>
        <w:rPr>
          <w:rFonts w:ascii="Times New Roman" w:hAnsi="Times New Roman" w:eastAsia="仿宋" w:cs="Times New Roman"/>
          <w:kern w:val="0"/>
          <w:sz w:val="32"/>
          <w:szCs w:val="32"/>
        </w:rPr>
        <w:t>0%</w:t>
      </w:r>
      <w:r>
        <w:rPr>
          <w:rFonts w:ascii="Times New Roman" w:hAnsi="仿宋" w:eastAsia="仿宋" w:cs="Times New Roman"/>
          <w:kern w:val="0"/>
          <w:sz w:val="32"/>
          <w:szCs w:val="32"/>
        </w:rPr>
        <w:t>；卫生健康支出</w:t>
      </w:r>
      <w:r>
        <w:rPr>
          <w:rFonts w:ascii="Times New Roman" w:hAnsi="Times New Roman" w:eastAsia="仿宋" w:cs="Times New Roman"/>
          <w:kern w:val="0"/>
          <w:sz w:val="32"/>
          <w:szCs w:val="32"/>
        </w:rPr>
        <w:t>2416.5</w:t>
      </w:r>
      <w:r>
        <w:rPr>
          <w:rFonts w:ascii="Times New Roman" w:hAnsi="仿宋" w:eastAsia="仿宋" w:cs="Times New Roman"/>
          <w:kern w:val="0"/>
          <w:sz w:val="32"/>
          <w:szCs w:val="32"/>
        </w:rPr>
        <w:t>万元，占</w:t>
      </w:r>
      <w:r>
        <w:rPr>
          <w:rFonts w:ascii="Times New Roman" w:hAnsi="Times New Roman" w:eastAsia="仿宋" w:cs="Times New Roman"/>
          <w:kern w:val="0"/>
          <w:sz w:val="32"/>
          <w:szCs w:val="32"/>
        </w:rPr>
        <w:t>96.48%</w:t>
      </w:r>
      <w:r>
        <w:rPr>
          <w:rFonts w:ascii="Times New Roman" w:hAnsi="仿宋" w:eastAsia="仿宋" w:cs="Times New Roman"/>
          <w:kern w:val="0"/>
          <w:sz w:val="32"/>
          <w:szCs w:val="32"/>
        </w:rPr>
        <w:t>；住房保障支出</w:t>
      </w:r>
      <w:r>
        <w:rPr>
          <w:rFonts w:ascii="Times New Roman" w:hAnsi="Times New Roman" w:eastAsia="仿宋" w:cs="Times New Roman"/>
          <w:kern w:val="0"/>
          <w:sz w:val="32"/>
          <w:szCs w:val="32"/>
        </w:rPr>
        <w:t>88</w:t>
      </w:r>
      <w:r>
        <w:rPr>
          <w:rFonts w:ascii="Times New Roman" w:hAnsi="仿宋" w:eastAsia="仿宋" w:cs="Times New Roman"/>
          <w:kern w:val="0"/>
          <w:sz w:val="32"/>
          <w:szCs w:val="32"/>
        </w:rPr>
        <w:t>万元，占</w:t>
      </w:r>
      <w:r>
        <w:rPr>
          <w:rFonts w:ascii="Times New Roman" w:hAnsi="Times New Roman" w:eastAsia="仿宋" w:cs="Times New Roman"/>
          <w:kern w:val="0"/>
          <w:sz w:val="32"/>
          <w:szCs w:val="32"/>
        </w:rPr>
        <w:t>3.52%</w:t>
      </w:r>
      <w:r>
        <w:rPr>
          <w:rFonts w:ascii="Times New Roman" w:hAnsi="仿宋" w:eastAsia="仿宋" w:cs="Times New Roman"/>
          <w:kern w:val="0"/>
          <w:sz w:val="32"/>
          <w:szCs w:val="32"/>
        </w:rPr>
        <w:t>。</w:t>
      </w:r>
    </w:p>
    <w:p w14:paraId="38079FA9">
      <w:pPr>
        <w:pStyle w:val="4"/>
        <w:adjustRightInd w:val="0"/>
        <w:snapToGrid w:val="0"/>
        <w:spacing w:line="560" w:lineRule="exact"/>
        <w:ind w:firstLine="627" w:firstLineChars="196"/>
        <w:rPr>
          <w:rFonts w:ascii="Times New Roman" w:hAnsi="Times New Roman" w:cs="Times New Roman"/>
          <w:bCs/>
          <w:sz w:val="32"/>
          <w:szCs w:val="32"/>
        </w:rPr>
      </w:pPr>
      <w:r>
        <w:rPr>
          <w:rFonts w:ascii="Times New Roman" w:cs="Times New Roman"/>
          <w:bCs/>
          <w:sz w:val="32"/>
          <w:szCs w:val="32"/>
        </w:rPr>
        <w:t>（三）一般公共预算支出具体使用情况。</w:t>
      </w:r>
    </w:p>
    <w:p w14:paraId="5C4A0681">
      <w:pPr>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1</w:t>
      </w:r>
      <w:r>
        <w:rPr>
          <w:rFonts w:ascii="Times New Roman" w:hAnsi="仿宋" w:eastAsia="仿宋" w:cs="Times New Roman"/>
          <w:kern w:val="0"/>
          <w:sz w:val="32"/>
          <w:szCs w:val="32"/>
        </w:rPr>
        <w:t>、</w:t>
      </w:r>
      <w:r>
        <w:rPr>
          <w:rFonts w:ascii="Times New Roman" w:hAnsi="仿宋" w:eastAsia="仿宋" w:cs="Times New Roman"/>
          <w:color w:val="000000" w:themeColor="text1"/>
          <w:kern w:val="0"/>
          <w:sz w:val="32"/>
          <w:szCs w:val="32"/>
          <w14:textFill>
            <w14:solidFill>
              <w14:schemeClr w14:val="tx1"/>
            </w14:solidFill>
          </w14:textFill>
        </w:rPr>
        <w:t>卫生健康支出（类）</w:t>
      </w:r>
      <w:r>
        <w:rPr>
          <w:rFonts w:hint="eastAsia" w:ascii="Times New Roman" w:hAnsi="仿宋" w:eastAsia="仿宋" w:cs="Times New Roman"/>
          <w:color w:val="000000" w:themeColor="text1"/>
          <w:kern w:val="0"/>
          <w:sz w:val="32"/>
          <w:szCs w:val="32"/>
          <w:lang w:val="en-US" w:eastAsia="zh-CN"/>
          <w14:textFill>
            <w14:solidFill>
              <w14:schemeClr w14:val="tx1"/>
            </w14:solidFill>
          </w14:textFill>
        </w:rPr>
        <w:t>公立医院</w:t>
      </w:r>
      <w:r>
        <w:rPr>
          <w:rFonts w:ascii="Times New Roman" w:hAnsi="仿宋" w:eastAsia="仿宋" w:cs="Times New Roman"/>
          <w:color w:val="000000" w:themeColor="text1"/>
          <w:kern w:val="0"/>
          <w:sz w:val="32"/>
          <w:szCs w:val="32"/>
          <w14:textFill>
            <w14:solidFill>
              <w14:schemeClr w14:val="tx1"/>
            </w14:solidFill>
          </w14:textFill>
        </w:rPr>
        <w:t>（款）</w:t>
      </w:r>
      <w:r>
        <w:rPr>
          <w:rFonts w:hint="eastAsia" w:ascii="Times New Roman" w:hAnsi="仿宋" w:eastAsia="仿宋" w:cs="Times New Roman"/>
          <w:color w:val="000000" w:themeColor="text1"/>
          <w:kern w:val="0"/>
          <w:sz w:val="32"/>
          <w:szCs w:val="32"/>
          <w:lang w:val="en-US" w:eastAsia="zh-CN"/>
          <w14:textFill>
            <w14:solidFill>
              <w14:schemeClr w14:val="tx1"/>
            </w14:solidFill>
          </w14:textFill>
        </w:rPr>
        <w:t>综合医院</w:t>
      </w:r>
      <w:r>
        <w:rPr>
          <w:rFonts w:ascii="Times New Roman" w:hAnsi="仿宋" w:eastAsia="仿宋" w:cs="Times New Roman"/>
          <w:color w:val="000000" w:themeColor="text1"/>
          <w:kern w:val="0"/>
          <w:sz w:val="32"/>
          <w:szCs w:val="32"/>
          <w14:textFill>
            <w14:solidFill>
              <w14:schemeClr w14:val="tx1"/>
            </w14:solidFill>
          </w14:textFill>
        </w:rPr>
        <w:t>（</w:t>
      </w:r>
      <w:r>
        <w:rPr>
          <w:rFonts w:ascii="Times New Roman" w:hAnsi="仿宋" w:eastAsia="仿宋" w:cs="Times New Roman"/>
          <w:kern w:val="0"/>
          <w:sz w:val="32"/>
          <w:szCs w:val="32"/>
        </w:rPr>
        <w:t>项）</w:t>
      </w:r>
      <w:r>
        <w:rPr>
          <w:rFonts w:ascii="Times New Roman" w:hAnsi="Times New Roman" w:eastAsia="仿宋" w:cs="Times New Roman"/>
          <w:kern w:val="0"/>
          <w:sz w:val="32"/>
          <w:szCs w:val="32"/>
        </w:rPr>
        <w:t>2023</w:t>
      </w:r>
      <w:r>
        <w:rPr>
          <w:rFonts w:ascii="Times New Roman" w:hAnsi="仿宋" w:eastAsia="仿宋" w:cs="Times New Roman"/>
          <w:kern w:val="0"/>
          <w:sz w:val="32"/>
          <w:szCs w:val="32"/>
        </w:rPr>
        <w:t>年预算</w:t>
      </w:r>
      <w:r>
        <w:rPr>
          <w:rFonts w:ascii="Times New Roman" w:hAnsi="Times New Roman" w:eastAsia="仿宋" w:cs="Times New Roman"/>
          <w:kern w:val="0"/>
          <w:sz w:val="32"/>
          <w:szCs w:val="32"/>
        </w:rPr>
        <w:t>2416.5</w:t>
      </w:r>
      <w:r>
        <w:rPr>
          <w:rFonts w:ascii="Times New Roman" w:hAnsi="仿宋" w:eastAsia="仿宋" w:cs="Times New Roman"/>
          <w:kern w:val="0"/>
          <w:sz w:val="32"/>
          <w:szCs w:val="32"/>
        </w:rPr>
        <w:t>万元，比</w:t>
      </w:r>
      <w:r>
        <w:rPr>
          <w:rFonts w:ascii="Times New Roman" w:hAnsi="Times New Roman" w:eastAsia="仿宋" w:cs="Times New Roman"/>
          <w:kern w:val="0"/>
          <w:sz w:val="32"/>
          <w:szCs w:val="32"/>
        </w:rPr>
        <w:t>2022</w:t>
      </w:r>
      <w:r>
        <w:rPr>
          <w:rFonts w:ascii="Times New Roman" w:hAnsi="仿宋" w:eastAsia="仿宋" w:cs="Times New Roman"/>
          <w:kern w:val="0"/>
          <w:sz w:val="32"/>
          <w:szCs w:val="32"/>
        </w:rPr>
        <w:t>年预算增加</w:t>
      </w:r>
      <w:r>
        <w:rPr>
          <w:rFonts w:ascii="Times New Roman" w:hAnsi="Times New Roman" w:eastAsia="仿宋" w:cs="Times New Roman"/>
          <w:kern w:val="0"/>
          <w:sz w:val="32"/>
          <w:szCs w:val="32"/>
        </w:rPr>
        <w:t>1138.5</w:t>
      </w:r>
      <w:r>
        <w:rPr>
          <w:rFonts w:ascii="Times New Roman" w:hAnsi="仿宋" w:eastAsia="仿宋" w:cs="Times New Roman"/>
          <w:kern w:val="0"/>
          <w:sz w:val="32"/>
          <w:szCs w:val="32"/>
        </w:rPr>
        <w:t>万元，增长</w:t>
      </w:r>
      <w:r>
        <w:rPr>
          <w:rFonts w:ascii="Times New Roman" w:hAnsi="Times New Roman" w:eastAsia="仿宋" w:cs="Times New Roman"/>
          <w:kern w:val="0"/>
          <w:sz w:val="32"/>
          <w:szCs w:val="32"/>
        </w:rPr>
        <w:t>83.3%</w:t>
      </w:r>
      <w:r>
        <w:rPr>
          <w:rFonts w:ascii="Times New Roman" w:hAnsi="仿宋" w:eastAsia="仿宋" w:cs="Times New Roman"/>
          <w:kern w:val="0"/>
          <w:sz w:val="32"/>
          <w:szCs w:val="32"/>
        </w:rPr>
        <w:t>，我院新增床位</w:t>
      </w:r>
      <w:r>
        <w:rPr>
          <w:rFonts w:ascii="Times New Roman" w:hAnsi="Times New Roman" w:eastAsia="仿宋" w:cs="Times New Roman"/>
          <w:kern w:val="0"/>
          <w:sz w:val="32"/>
          <w:szCs w:val="32"/>
        </w:rPr>
        <w:t>1265</w:t>
      </w:r>
      <w:r>
        <w:rPr>
          <w:rFonts w:ascii="Times New Roman" w:hAnsi="仿宋" w:eastAsia="仿宋" w:cs="Times New Roman"/>
          <w:kern w:val="0"/>
          <w:sz w:val="32"/>
          <w:szCs w:val="32"/>
        </w:rPr>
        <w:t>张。</w:t>
      </w:r>
    </w:p>
    <w:p w14:paraId="6F12327C">
      <w:pPr>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lang w:val="en-US" w:eastAsia="zh-CN"/>
        </w:rPr>
        <w:t>2</w:t>
      </w:r>
      <w:r>
        <w:rPr>
          <w:rFonts w:ascii="Times New Roman" w:hAnsi="仿宋" w:eastAsia="仿宋" w:cs="Times New Roman"/>
          <w:kern w:val="0"/>
          <w:sz w:val="32"/>
          <w:szCs w:val="32"/>
        </w:rPr>
        <w:t>、住房保障支出（类）住房改革支出（款）住房公积金（项）</w:t>
      </w:r>
      <w:r>
        <w:rPr>
          <w:rFonts w:ascii="Times New Roman" w:hAnsi="Times New Roman" w:eastAsia="仿宋" w:cs="Times New Roman"/>
          <w:kern w:val="0"/>
          <w:sz w:val="32"/>
          <w:szCs w:val="32"/>
        </w:rPr>
        <w:t>2023</w:t>
      </w:r>
      <w:r>
        <w:rPr>
          <w:rFonts w:ascii="Times New Roman" w:hAnsi="仿宋" w:eastAsia="仿宋" w:cs="Times New Roman"/>
          <w:kern w:val="0"/>
          <w:sz w:val="32"/>
          <w:szCs w:val="32"/>
        </w:rPr>
        <w:t>年预算</w:t>
      </w:r>
      <w:r>
        <w:rPr>
          <w:rFonts w:ascii="Times New Roman" w:hAnsi="Times New Roman" w:eastAsia="仿宋" w:cs="Times New Roman"/>
          <w:kern w:val="0"/>
          <w:sz w:val="32"/>
          <w:szCs w:val="32"/>
        </w:rPr>
        <w:t>88</w:t>
      </w:r>
      <w:r>
        <w:rPr>
          <w:rFonts w:ascii="Times New Roman" w:hAnsi="仿宋" w:eastAsia="仿宋" w:cs="Times New Roman"/>
          <w:kern w:val="0"/>
          <w:sz w:val="32"/>
          <w:szCs w:val="32"/>
        </w:rPr>
        <w:t>万元，比</w:t>
      </w:r>
      <w:r>
        <w:rPr>
          <w:rFonts w:ascii="Times New Roman" w:hAnsi="Times New Roman" w:eastAsia="仿宋" w:cs="Times New Roman"/>
          <w:kern w:val="0"/>
          <w:sz w:val="32"/>
          <w:szCs w:val="32"/>
        </w:rPr>
        <w:t>2022</w:t>
      </w:r>
      <w:r>
        <w:rPr>
          <w:rFonts w:ascii="Times New Roman" w:hAnsi="仿宋" w:eastAsia="仿宋" w:cs="Times New Roman"/>
          <w:kern w:val="0"/>
          <w:sz w:val="32"/>
          <w:szCs w:val="32"/>
        </w:rPr>
        <w:t>年预算增加</w:t>
      </w:r>
      <w:r>
        <w:rPr>
          <w:rFonts w:ascii="Times New Roman" w:hAnsi="Times New Roman" w:eastAsia="仿宋" w:cs="Times New Roman"/>
          <w:kern w:val="0"/>
          <w:sz w:val="32"/>
          <w:szCs w:val="32"/>
        </w:rPr>
        <w:t>0</w:t>
      </w:r>
      <w:r>
        <w:rPr>
          <w:rFonts w:ascii="Times New Roman" w:hAnsi="仿宋" w:eastAsia="仿宋" w:cs="Times New Roman"/>
          <w:kern w:val="0"/>
          <w:sz w:val="32"/>
          <w:szCs w:val="32"/>
        </w:rPr>
        <w:t>万元，增长</w:t>
      </w:r>
      <w:bookmarkStart w:id="0" w:name="_GoBack"/>
      <w:bookmarkEnd w:id="0"/>
      <w:r>
        <w:rPr>
          <w:rFonts w:ascii="Times New Roman" w:hAnsi="Times New Roman" w:eastAsia="仿宋" w:cs="Times New Roman"/>
          <w:kern w:val="0"/>
          <w:sz w:val="32"/>
          <w:szCs w:val="32"/>
        </w:rPr>
        <w:t>0%</w:t>
      </w:r>
      <w:r>
        <w:rPr>
          <w:rFonts w:ascii="Times New Roman" w:hAnsi="仿宋" w:eastAsia="仿宋" w:cs="Times New Roman"/>
          <w:kern w:val="0"/>
          <w:sz w:val="32"/>
          <w:szCs w:val="32"/>
        </w:rPr>
        <w:t>，原因主要是没有变化。</w:t>
      </w:r>
    </w:p>
    <w:p w14:paraId="7E1FE17B">
      <w:pPr>
        <w:pStyle w:val="4"/>
        <w:adjustRightInd w:val="0"/>
        <w:snapToGrid w:val="0"/>
        <w:spacing w:line="560" w:lineRule="exact"/>
        <w:ind w:firstLine="627" w:firstLineChars="196"/>
        <w:rPr>
          <w:rFonts w:ascii="Times New Roman" w:hAnsi="Times New Roman" w:cs="Times New Roman"/>
          <w:bCs/>
          <w:sz w:val="32"/>
          <w:szCs w:val="32"/>
        </w:rPr>
      </w:pPr>
      <w:r>
        <w:rPr>
          <w:rFonts w:ascii="Times New Roman" w:cs="Times New Roman"/>
          <w:bCs/>
          <w:sz w:val="32"/>
          <w:szCs w:val="32"/>
        </w:rPr>
        <w:t>六、关于</w:t>
      </w:r>
      <w:r>
        <w:rPr>
          <w:rFonts w:ascii="Times New Roman" w:hAnsi="Times New Roman" w:cs="Times New Roman"/>
          <w:bCs/>
          <w:sz w:val="32"/>
          <w:szCs w:val="32"/>
        </w:rPr>
        <w:t>2023</w:t>
      </w:r>
      <w:r>
        <w:rPr>
          <w:rFonts w:ascii="Times New Roman" w:cs="Times New Roman"/>
          <w:bCs/>
          <w:sz w:val="32"/>
          <w:szCs w:val="32"/>
        </w:rPr>
        <w:t>年一般公共预算基本支出表的说明</w:t>
      </w:r>
    </w:p>
    <w:p w14:paraId="268CC6E9">
      <w:pPr>
        <w:ind w:firstLine="640" w:firstLineChars="200"/>
        <w:rPr>
          <w:rFonts w:ascii="Times New Roman" w:hAnsi="Times New Roman" w:eastAsia="仿宋" w:cs="Times New Roman"/>
          <w:kern w:val="0"/>
          <w:sz w:val="32"/>
          <w:szCs w:val="32"/>
        </w:rPr>
      </w:pPr>
      <w:r>
        <w:rPr>
          <w:rFonts w:ascii="Times New Roman" w:hAnsi="仿宋" w:eastAsia="仿宋" w:cs="Times New Roman"/>
          <w:sz w:val="32"/>
          <w:szCs w:val="32"/>
        </w:rPr>
        <w:t>淮北市人民医院</w:t>
      </w:r>
      <w:r>
        <w:rPr>
          <w:rFonts w:ascii="Times New Roman" w:hAnsi="Times New Roman" w:eastAsia="仿宋" w:cs="Times New Roman"/>
          <w:kern w:val="0"/>
          <w:sz w:val="32"/>
          <w:szCs w:val="32"/>
        </w:rPr>
        <w:t>2023</w:t>
      </w:r>
      <w:r>
        <w:rPr>
          <w:rFonts w:ascii="Times New Roman" w:hAnsi="仿宋" w:eastAsia="仿宋" w:cs="Times New Roman"/>
          <w:kern w:val="0"/>
          <w:sz w:val="32"/>
          <w:szCs w:val="32"/>
        </w:rPr>
        <w:t>年一般公共预算基本支出</w:t>
      </w:r>
      <w:r>
        <w:rPr>
          <w:rFonts w:ascii="Times New Roman" w:hAnsi="Times New Roman" w:eastAsia="仿宋" w:cs="Times New Roman"/>
          <w:kern w:val="0"/>
          <w:sz w:val="32"/>
          <w:szCs w:val="32"/>
        </w:rPr>
        <w:t>2504.5</w:t>
      </w:r>
      <w:r>
        <w:rPr>
          <w:rFonts w:ascii="Times New Roman" w:hAnsi="仿宋" w:eastAsia="仿宋" w:cs="Times New Roman"/>
          <w:kern w:val="0"/>
          <w:sz w:val="32"/>
          <w:szCs w:val="32"/>
        </w:rPr>
        <w:t>万元，其中，人员经费</w:t>
      </w:r>
      <w:r>
        <w:rPr>
          <w:rFonts w:ascii="Times New Roman" w:hAnsi="Times New Roman" w:eastAsia="仿宋" w:cs="Times New Roman"/>
          <w:kern w:val="0"/>
          <w:sz w:val="32"/>
          <w:szCs w:val="32"/>
        </w:rPr>
        <w:t>2504.5</w:t>
      </w:r>
      <w:r>
        <w:rPr>
          <w:rFonts w:ascii="Times New Roman" w:hAnsi="仿宋" w:eastAsia="仿宋" w:cs="Times New Roman"/>
          <w:kern w:val="0"/>
          <w:sz w:val="32"/>
          <w:szCs w:val="32"/>
        </w:rPr>
        <w:t>万元，公用经费</w:t>
      </w:r>
      <w:r>
        <w:rPr>
          <w:rFonts w:ascii="Times New Roman" w:hAnsi="Times New Roman" w:eastAsia="仿宋" w:cs="Times New Roman"/>
          <w:kern w:val="0"/>
          <w:sz w:val="32"/>
          <w:szCs w:val="32"/>
        </w:rPr>
        <w:t>0</w:t>
      </w:r>
      <w:r>
        <w:rPr>
          <w:rFonts w:ascii="Times New Roman" w:hAnsi="仿宋" w:eastAsia="仿宋" w:cs="Times New Roman"/>
          <w:kern w:val="0"/>
          <w:sz w:val="32"/>
          <w:szCs w:val="32"/>
        </w:rPr>
        <w:t>万元。</w:t>
      </w:r>
    </w:p>
    <w:p w14:paraId="36108A61">
      <w:pPr>
        <w:pStyle w:val="4"/>
        <w:adjustRightInd w:val="0"/>
        <w:snapToGrid w:val="0"/>
        <w:spacing w:line="560" w:lineRule="exact"/>
        <w:ind w:firstLine="627" w:firstLineChars="196"/>
        <w:rPr>
          <w:rFonts w:ascii="Times New Roman" w:hAnsi="Times New Roman" w:eastAsia="仿宋" w:cs="Times New Roman"/>
          <w:color w:val="FF0000"/>
          <w:sz w:val="32"/>
          <w:szCs w:val="32"/>
        </w:rPr>
      </w:pPr>
      <w:r>
        <w:rPr>
          <w:rFonts w:ascii="Times New Roman" w:hAnsi="仿宋" w:eastAsia="仿宋" w:cs="Times New Roman"/>
          <w:bCs/>
          <w:sz w:val="32"/>
          <w:szCs w:val="32"/>
        </w:rPr>
        <w:t>（一）人员经费</w:t>
      </w:r>
      <w:r>
        <w:rPr>
          <w:rFonts w:ascii="Times New Roman" w:hAnsi="Times New Roman" w:eastAsia="仿宋" w:cs="Times New Roman"/>
          <w:bCs/>
          <w:sz w:val="32"/>
          <w:szCs w:val="32"/>
        </w:rPr>
        <w:t>2504.5</w:t>
      </w:r>
      <w:r>
        <w:rPr>
          <w:rFonts w:ascii="Times New Roman" w:hAnsi="仿宋" w:eastAsia="仿宋" w:cs="Times New Roman"/>
          <w:bCs/>
          <w:sz w:val="32"/>
          <w:szCs w:val="32"/>
        </w:rPr>
        <w:t>万元，主要包括</w:t>
      </w:r>
      <w:r>
        <w:rPr>
          <w:rFonts w:hint="eastAsia" w:ascii="Times New Roman" w:hAnsi="仿宋" w:eastAsia="仿宋" w:cs="Times New Roman"/>
          <w:bCs/>
          <w:sz w:val="32"/>
          <w:szCs w:val="32"/>
          <w:lang w:eastAsia="zh-CN"/>
        </w:rPr>
        <w:t>：</w:t>
      </w:r>
      <w:r>
        <w:rPr>
          <w:rFonts w:ascii="Times New Roman" w:hAnsi="仿宋" w:eastAsia="仿宋" w:cs="Times New Roman"/>
          <w:bCs/>
          <w:sz w:val="32"/>
          <w:szCs w:val="32"/>
        </w:rPr>
        <w:t>基</w:t>
      </w:r>
      <w:r>
        <w:rPr>
          <w:rFonts w:ascii="Times New Roman" w:hAnsi="仿宋" w:eastAsia="仿宋" w:cs="Times New Roman"/>
          <w:sz w:val="32"/>
          <w:szCs w:val="32"/>
        </w:rPr>
        <w:t>本工资</w:t>
      </w:r>
      <w:r>
        <w:rPr>
          <w:rFonts w:ascii="Times New Roman" w:hAnsi="Times New Roman" w:eastAsia="仿宋" w:cs="Times New Roman"/>
          <w:sz w:val="32"/>
          <w:szCs w:val="32"/>
        </w:rPr>
        <w:t>2416.5</w:t>
      </w:r>
      <w:r>
        <w:rPr>
          <w:rFonts w:ascii="Times New Roman" w:hAnsi="仿宋" w:eastAsia="仿宋" w:cs="Times New Roman"/>
          <w:sz w:val="32"/>
          <w:szCs w:val="32"/>
        </w:rPr>
        <w:t>万元、住房公积金</w:t>
      </w:r>
      <w:r>
        <w:rPr>
          <w:rFonts w:ascii="Times New Roman" w:hAnsi="Times New Roman" w:eastAsia="仿宋" w:cs="Times New Roman"/>
          <w:sz w:val="32"/>
          <w:szCs w:val="32"/>
        </w:rPr>
        <w:t>88</w:t>
      </w:r>
      <w:r>
        <w:rPr>
          <w:rFonts w:ascii="Times New Roman" w:hAnsi="仿宋" w:eastAsia="仿宋" w:cs="Times New Roman"/>
          <w:sz w:val="32"/>
          <w:szCs w:val="32"/>
        </w:rPr>
        <w:t>万元。</w:t>
      </w:r>
    </w:p>
    <w:p w14:paraId="71D302DE">
      <w:pPr>
        <w:pStyle w:val="4"/>
        <w:adjustRightInd w:val="0"/>
        <w:snapToGrid w:val="0"/>
        <w:spacing w:line="560" w:lineRule="exact"/>
        <w:ind w:firstLine="627" w:firstLineChars="196"/>
        <w:rPr>
          <w:rFonts w:ascii="Times New Roman" w:hAnsi="Times New Roman" w:cs="Times New Roman"/>
          <w:bCs/>
          <w:sz w:val="32"/>
          <w:szCs w:val="32"/>
        </w:rPr>
      </w:pPr>
      <w:r>
        <w:rPr>
          <w:rFonts w:ascii="Times New Roman" w:cs="Times New Roman"/>
          <w:bCs/>
          <w:sz w:val="32"/>
          <w:szCs w:val="32"/>
        </w:rPr>
        <w:t>七、关于</w:t>
      </w:r>
      <w:r>
        <w:rPr>
          <w:rFonts w:ascii="Times New Roman" w:hAnsi="Times New Roman" w:cs="Times New Roman"/>
          <w:bCs/>
          <w:sz w:val="32"/>
          <w:szCs w:val="32"/>
        </w:rPr>
        <w:t>2023</w:t>
      </w:r>
      <w:r>
        <w:rPr>
          <w:rFonts w:ascii="Times New Roman" w:cs="Times New Roman"/>
          <w:bCs/>
          <w:sz w:val="32"/>
          <w:szCs w:val="32"/>
        </w:rPr>
        <w:t>年政府性基金预算支出表的说明</w:t>
      </w:r>
    </w:p>
    <w:p w14:paraId="13BAD556">
      <w:pPr>
        <w:ind w:firstLine="640" w:firstLineChars="200"/>
        <w:rPr>
          <w:rFonts w:ascii="Times New Roman" w:hAnsi="Times New Roman" w:eastAsia="仿宋" w:cs="Times New Roman"/>
          <w:kern w:val="0"/>
          <w:sz w:val="32"/>
          <w:szCs w:val="32"/>
        </w:rPr>
      </w:pPr>
      <w:r>
        <w:rPr>
          <w:rFonts w:ascii="Times New Roman" w:hAnsi="仿宋" w:eastAsia="仿宋" w:cs="Times New Roman"/>
          <w:sz w:val="32"/>
          <w:szCs w:val="32"/>
        </w:rPr>
        <w:t>淮北市人民医院</w:t>
      </w:r>
      <w:r>
        <w:rPr>
          <w:rFonts w:ascii="Times New Roman" w:hAnsi="Times New Roman" w:eastAsia="仿宋" w:cs="Times New Roman"/>
          <w:kern w:val="0"/>
          <w:sz w:val="32"/>
          <w:szCs w:val="32"/>
        </w:rPr>
        <w:t>2023</w:t>
      </w:r>
      <w:r>
        <w:rPr>
          <w:rFonts w:ascii="Times New Roman" w:hAnsi="仿宋" w:eastAsia="仿宋" w:cs="Times New Roman"/>
          <w:kern w:val="0"/>
          <w:sz w:val="32"/>
          <w:szCs w:val="32"/>
        </w:rPr>
        <w:t>年没有政府性基金预算拨款收入，也没有使用政府性基金预算拨款安排的支出。</w:t>
      </w:r>
    </w:p>
    <w:p w14:paraId="6DC5110E">
      <w:pPr>
        <w:pStyle w:val="4"/>
        <w:adjustRightInd w:val="0"/>
        <w:snapToGrid w:val="0"/>
        <w:spacing w:line="560" w:lineRule="exact"/>
        <w:ind w:firstLine="627" w:firstLineChars="196"/>
        <w:rPr>
          <w:rFonts w:ascii="Times New Roman" w:hAnsi="Times New Roman" w:cs="Times New Roman"/>
          <w:bCs/>
          <w:sz w:val="32"/>
          <w:szCs w:val="32"/>
        </w:rPr>
      </w:pPr>
      <w:r>
        <w:rPr>
          <w:rFonts w:ascii="Times New Roman" w:cs="Times New Roman"/>
          <w:bCs/>
          <w:sz w:val="32"/>
          <w:szCs w:val="32"/>
        </w:rPr>
        <w:t>八、关于</w:t>
      </w:r>
      <w:r>
        <w:rPr>
          <w:rFonts w:ascii="Times New Roman" w:hAnsi="Times New Roman" w:cs="Times New Roman"/>
          <w:bCs/>
          <w:sz w:val="32"/>
          <w:szCs w:val="32"/>
        </w:rPr>
        <w:t>2023</w:t>
      </w:r>
      <w:r>
        <w:rPr>
          <w:rFonts w:ascii="Times New Roman" w:cs="Times New Roman"/>
          <w:bCs/>
          <w:sz w:val="32"/>
          <w:szCs w:val="32"/>
        </w:rPr>
        <w:t>年国有资本经营预算支出表的说明</w:t>
      </w:r>
    </w:p>
    <w:p w14:paraId="2009A063">
      <w:pPr>
        <w:ind w:firstLine="640" w:firstLineChars="200"/>
        <w:rPr>
          <w:rFonts w:ascii="Times New Roman" w:hAnsi="Times New Roman" w:eastAsia="仿宋" w:cs="Times New Roman"/>
          <w:kern w:val="0"/>
          <w:sz w:val="32"/>
          <w:szCs w:val="32"/>
        </w:rPr>
      </w:pPr>
      <w:r>
        <w:rPr>
          <w:rFonts w:ascii="Times New Roman" w:hAnsi="仿宋" w:eastAsia="仿宋" w:cs="Times New Roman"/>
          <w:sz w:val="32"/>
          <w:szCs w:val="32"/>
        </w:rPr>
        <w:t>淮北市人民医院</w:t>
      </w:r>
      <w:r>
        <w:rPr>
          <w:rFonts w:ascii="Times New Roman" w:hAnsi="Times New Roman" w:eastAsia="仿宋" w:cs="Times New Roman"/>
          <w:kern w:val="0"/>
          <w:sz w:val="32"/>
          <w:szCs w:val="32"/>
        </w:rPr>
        <w:t>2023</w:t>
      </w:r>
      <w:r>
        <w:rPr>
          <w:rFonts w:ascii="Times New Roman" w:hAnsi="仿宋" w:eastAsia="仿宋" w:cs="Times New Roman"/>
          <w:kern w:val="0"/>
          <w:sz w:val="32"/>
          <w:szCs w:val="32"/>
        </w:rPr>
        <w:t>年没有国有资本经营预算拨款收入，也没有使用国有资本经营预算拨款安排的支出。</w:t>
      </w:r>
    </w:p>
    <w:p w14:paraId="66A2920A">
      <w:pPr>
        <w:pStyle w:val="4"/>
        <w:adjustRightInd w:val="0"/>
        <w:snapToGrid w:val="0"/>
        <w:spacing w:line="560" w:lineRule="exact"/>
        <w:ind w:firstLine="627" w:firstLineChars="196"/>
        <w:rPr>
          <w:rFonts w:ascii="Times New Roman" w:hAnsi="Times New Roman" w:cs="Times New Roman"/>
          <w:bCs/>
          <w:sz w:val="32"/>
          <w:szCs w:val="32"/>
        </w:rPr>
      </w:pPr>
      <w:r>
        <w:rPr>
          <w:rFonts w:ascii="Times New Roman" w:cs="Times New Roman"/>
          <w:bCs/>
          <w:sz w:val="32"/>
          <w:szCs w:val="32"/>
        </w:rPr>
        <w:t>九、关于</w:t>
      </w:r>
      <w:r>
        <w:rPr>
          <w:rFonts w:ascii="Times New Roman" w:hAnsi="Times New Roman" w:cs="Times New Roman"/>
          <w:bCs/>
          <w:sz w:val="32"/>
          <w:szCs w:val="32"/>
        </w:rPr>
        <w:t>2023</w:t>
      </w:r>
      <w:r>
        <w:rPr>
          <w:rFonts w:ascii="Times New Roman" w:cs="Times New Roman"/>
          <w:bCs/>
          <w:sz w:val="32"/>
          <w:szCs w:val="32"/>
        </w:rPr>
        <w:t>年项目支出表的说明</w:t>
      </w:r>
    </w:p>
    <w:p w14:paraId="10B4BEB5">
      <w:pPr>
        <w:ind w:firstLine="640" w:firstLineChars="200"/>
        <w:rPr>
          <w:rFonts w:ascii="Times New Roman" w:hAnsi="Times New Roman" w:eastAsia="仿宋" w:cs="Times New Roman"/>
          <w:kern w:val="0"/>
          <w:sz w:val="32"/>
          <w:szCs w:val="32"/>
        </w:rPr>
      </w:pPr>
      <w:r>
        <w:rPr>
          <w:rFonts w:ascii="Times New Roman" w:hAnsi="仿宋" w:eastAsia="仿宋" w:cs="Times New Roman"/>
          <w:sz w:val="32"/>
          <w:szCs w:val="32"/>
        </w:rPr>
        <w:t>淮北市人民医院</w:t>
      </w:r>
      <w:r>
        <w:rPr>
          <w:rFonts w:ascii="Times New Roman" w:hAnsi="Times New Roman" w:eastAsia="仿宋" w:cs="Times New Roman"/>
          <w:kern w:val="0"/>
          <w:sz w:val="32"/>
          <w:szCs w:val="32"/>
        </w:rPr>
        <w:t>2023</w:t>
      </w:r>
      <w:r>
        <w:rPr>
          <w:rFonts w:ascii="Times New Roman" w:hAnsi="仿宋" w:eastAsia="仿宋" w:cs="Times New Roman"/>
          <w:kern w:val="0"/>
          <w:sz w:val="32"/>
          <w:szCs w:val="32"/>
        </w:rPr>
        <w:t>年没有使用一般公共预算拨款、政府性基金预算拨款、国有资本经营预算拨款、财政专户管理资金和单位资金安排的项目支出。</w:t>
      </w:r>
    </w:p>
    <w:p w14:paraId="0148F374">
      <w:pPr>
        <w:pStyle w:val="4"/>
        <w:adjustRightInd w:val="0"/>
        <w:snapToGrid w:val="0"/>
        <w:spacing w:line="560" w:lineRule="exact"/>
        <w:ind w:firstLine="627" w:firstLineChars="196"/>
        <w:rPr>
          <w:rFonts w:ascii="Times New Roman" w:hAnsi="Times New Roman" w:cs="Times New Roman"/>
          <w:bCs/>
          <w:sz w:val="32"/>
          <w:szCs w:val="32"/>
        </w:rPr>
      </w:pPr>
      <w:r>
        <w:rPr>
          <w:rFonts w:ascii="Times New Roman" w:cs="Times New Roman"/>
          <w:bCs/>
          <w:sz w:val="32"/>
          <w:szCs w:val="32"/>
        </w:rPr>
        <w:t>十、关于</w:t>
      </w:r>
      <w:r>
        <w:rPr>
          <w:rFonts w:ascii="Times New Roman" w:hAnsi="Times New Roman" w:cs="Times New Roman"/>
          <w:bCs/>
          <w:sz w:val="32"/>
          <w:szCs w:val="32"/>
        </w:rPr>
        <w:t>2023</w:t>
      </w:r>
      <w:r>
        <w:rPr>
          <w:rFonts w:ascii="Times New Roman" w:cs="Times New Roman"/>
          <w:bCs/>
          <w:sz w:val="32"/>
          <w:szCs w:val="32"/>
        </w:rPr>
        <w:t>年政府采购支出表的说明</w:t>
      </w:r>
    </w:p>
    <w:p w14:paraId="68D485EC">
      <w:pPr>
        <w:ind w:firstLine="640" w:firstLineChars="200"/>
        <w:rPr>
          <w:rFonts w:ascii="Times New Roman" w:hAnsi="Times New Roman" w:eastAsia="仿宋" w:cs="Times New Roman"/>
          <w:kern w:val="0"/>
          <w:sz w:val="32"/>
          <w:szCs w:val="32"/>
        </w:rPr>
      </w:pPr>
      <w:r>
        <w:rPr>
          <w:rFonts w:ascii="Times New Roman" w:hAnsi="仿宋" w:eastAsia="仿宋" w:cs="Times New Roman"/>
          <w:sz w:val="32"/>
          <w:szCs w:val="32"/>
        </w:rPr>
        <w:t>淮北市人民医院</w:t>
      </w:r>
      <w:r>
        <w:rPr>
          <w:rFonts w:ascii="Times New Roman" w:hAnsi="Times New Roman" w:eastAsia="仿宋" w:cs="Times New Roman"/>
          <w:kern w:val="0"/>
          <w:sz w:val="32"/>
          <w:szCs w:val="32"/>
        </w:rPr>
        <w:t>2023</w:t>
      </w:r>
      <w:r>
        <w:rPr>
          <w:rFonts w:ascii="Times New Roman" w:hAnsi="仿宋" w:eastAsia="仿宋" w:cs="Times New Roman"/>
          <w:kern w:val="0"/>
          <w:sz w:val="32"/>
          <w:szCs w:val="32"/>
        </w:rPr>
        <w:t>年没有使用一般公共预算拨款、政府性基金预算拨款、国有资本经营预算拨款、财政专户管理资金和单位资金安排的政府采购支出。</w:t>
      </w:r>
    </w:p>
    <w:p w14:paraId="6D8A4E8C">
      <w:pPr>
        <w:pStyle w:val="4"/>
        <w:adjustRightInd w:val="0"/>
        <w:snapToGrid w:val="0"/>
        <w:spacing w:line="560" w:lineRule="exact"/>
        <w:ind w:firstLine="627" w:firstLineChars="196"/>
        <w:rPr>
          <w:rFonts w:ascii="Times New Roman" w:hAnsi="Times New Roman" w:cs="Times New Roman"/>
          <w:bCs/>
          <w:sz w:val="32"/>
          <w:szCs w:val="32"/>
        </w:rPr>
      </w:pPr>
      <w:r>
        <w:rPr>
          <w:rFonts w:ascii="Times New Roman" w:cs="Times New Roman"/>
          <w:bCs/>
          <w:sz w:val="32"/>
          <w:szCs w:val="32"/>
        </w:rPr>
        <w:t>十一、关于</w:t>
      </w:r>
      <w:r>
        <w:rPr>
          <w:rFonts w:ascii="Times New Roman" w:hAnsi="Times New Roman" w:cs="Times New Roman"/>
          <w:bCs/>
          <w:sz w:val="32"/>
          <w:szCs w:val="32"/>
        </w:rPr>
        <w:t>2023</w:t>
      </w:r>
      <w:r>
        <w:rPr>
          <w:rFonts w:ascii="Times New Roman" w:cs="Times New Roman"/>
          <w:bCs/>
          <w:sz w:val="32"/>
          <w:szCs w:val="32"/>
        </w:rPr>
        <w:t>年政府购买服务支出表的说明</w:t>
      </w:r>
    </w:p>
    <w:p w14:paraId="27B2B8ED">
      <w:pPr>
        <w:ind w:firstLine="640" w:firstLineChars="200"/>
        <w:rPr>
          <w:rFonts w:ascii="Times New Roman" w:hAnsi="Times New Roman" w:eastAsia="仿宋" w:cs="Times New Roman"/>
          <w:kern w:val="0"/>
          <w:sz w:val="32"/>
          <w:szCs w:val="32"/>
        </w:rPr>
      </w:pPr>
      <w:r>
        <w:rPr>
          <w:rFonts w:ascii="Times New Roman" w:hAnsi="仿宋" w:eastAsia="仿宋" w:cs="Times New Roman"/>
          <w:sz w:val="32"/>
          <w:szCs w:val="32"/>
        </w:rPr>
        <w:t>淮北市人民医院</w:t>
      </w:r>
      <w:r>
        <w:rPr>
          <w:rFonts w:ascii="Times New Roman" w:hAnsi="Times New Roman" w:eastAsia="仿宋" w:cs="Times New Roman"/>
          <w:kern w:val="0"/>
          <w:sz w:val="32"/>
          <w:szCs w:val="32"/>
        </w:rPr>
        <w:t>2023</w:t>
      </w:r>
      <w:r>
        <w:rPr>
          <w:rFonts w:ascii="Times New Roman" w:hAnsi="仿宋" w:eastAsia="仿宋" w:cs="Times New Roman"/>
          <w:kern w:val="0"/>
          <w:sz w:val="32"/>
          <w:szCs w:val="32"/>
        </w:rPr>
        <w:t>年没有安排政府购买服务支出。</w:t>
      </w:r>
    </w:p>
    <w:p w14:paraId="1430936A">
      <w:pPr>
        <w:pStyle w:val="4"/>
        <w:adjustRightInd w:val="0"/>
        <w:snapToGrid w:val="0"/>
        <w:spacing w:line="560" w:lineRule="exact"/>
        <w:ind w:firstLine="627" w:firstLineChars="196"/>
        <w:rPr>
          <w:rFonts w:ascii="Times New Roman" w:hAnsi="Times New Roman" w:cs="Times New Roman"/>
          <w:bCs/>
          <w:sz w:val="32"/>
          <w:szCs w:val="32"/>
        </w:rPr>
      </w:pPr>
      <w:r>
        <w:rPr>
          <w:rFonts w:ascii="Times New Roman" w:cs="Times New Roman"/>
          <w:bCs/>
          <w:sz w:val="32"/>
          <w:szCs w:val="32"/>
        </w:rPr>
        <w:t>十二、其他重要事项情况说明</w:t>
      </w:r>
    </w:p>
    <w:p w14:paraId="1FD89F46">
      <w:pPr>
        <w:adjustRightInd w:val="0"/>
        <w:snapToGrid w:val="0"/>
        <w:spacing w:line="580" w:lineRule="exact"/>
        <w:ind w:firstLine="643" w:firstLineChars="200"/>
        <w:rPr>
          <w:rFonts w:ascii="Times New Roman" w:hAnsi="Times New Roman" w:eastAsia="宋体" w:cs="Times New Roman"/>
          <w:b/>
          <w:sz w:val="32"/>
          <w:szCs w:val="32"/>
        </w:rPr>
      </w:pPr>
      <w:r>
        <w:rPr>
          <w:rFonts w:ascii="Times New Roman" w:hAnsi="宋体" w:eastAsia="宋体" w:cs="Times New Roman"/>
          <w:b/>
          <w:sz w:val="32"/>
          <w:szCs w:val="32"/>
        </w:rPr>
        <w:t>（一）项目及绩效目标情况。</w:t>
      </w:r>
    </w:p>
    <w:p w14:paraId="5E41DEDD">
      <w:pPr>
        <w:ind w:firstLine="640" w:firstLineChars="200"/>
        <w:rPr>
          <w:rFonts w:ascii="Times New Roman" w:hAnsi="Times New Roman" w:eastAsia="仿宋" w:cs="Times New Roman"/>
          <w:kern w:val="0"/>
          <w:sz w:val="32"/>
          <w:szCs w:val="32"/>
        </w:rPr>
      </w:pPr>
      <w:r>
        <w:rPr>
          <w:rFonts w:ascii="Times New Roman" w:hAnsi="仿宋" w:eastAsia="仿宋" w:cs="Times New Roman"/>
          <w:sz w:val="32"/>
          <w:szCs w:val="32"/>
        </w:rPr>
        <w:t>淮北市人民医院</w:t>
      </w:r>
      <w:r>
        <w:rPr>
          <w:rFonts w:ascii="Times New Roman" w:hAnsi="Times New Roman" w:eastAsia="仿宋" w:cs="Times New Roman"/>
          <w:kern w:val="0"/>
          <w:sz w:val="32"/>
          <w:szCs w:val="32"/>
        </w:rPr>
        <w:t>2023</w:t>
      </w:r>
      <w:r>
        <w:rPr>
          <w:rFonts w:ascii="Times New Roman" w:hAnsi="仿宋" w:eastAsia="仿宋" w:cs="Times New Roman"/>
          <w:kern w:val="0"/>
          <w:sz w:val="32"/>
          <w:szCs w:val="32"/>
        </w:rPr>
        <w:t>年无项目资金安排。</w:t>
      </w:r>
    </w:p>
    <w:p w14:paraId="64C0917C">
      <w:pPr>
        <w:adjustRightInd w:val="0"/>
        <w:snapToGrid w:val="0"/>
        <w:spacing w:line="580" w:lineRule="exact"/>
        <w:ind w:firstLine="643" w:firstLineChars="200"/>
        <w:rPr>
          <w:rFonts w:ascii="Times New Roman" w:hAnsi="Times New Roman" w:eastAsia="宋体" w:cs="Times New Roman"/>
          <w:b/>
          <w:sz w:val="32"/>
          <w:szCs w:val="32"/>
        </w:rPr>
      </w:pPr>
      <w:r>
        <w:rPr>
          <w:rFonts w:ascii="Times New Roman" w:hAnsi="宋体" w:eastAsia="宋体" w:cs="Times New Roman"/>
          <w:b/>
          <w:sz w:val="32"/>
          <w:szCs w:val="32"/>
        </w:rPr>
        <w:t>（二）机关运行经费。</w:t>
      </w:r>
    </w:p>
    <w:p w14:paraId="3CF1DAC4">
      <w:pPr>
        <w:ind w:firstLine="640" w:firstLineChars="200"/>
        <w:rPr>
          <w:rFonts w:ascii="Times New Roman" w:hAnsi="Times New Roman" w:eastAsia="宋体" w:cs="Times New Roman"/>
          <w:kern w:val="0"/>
          <w:sz w:val="32"/>
          <w:szCs w:val="32"/>
        </w:rPr>
      </w:pPr>
      <w:r>
        <w:rPr>
          <w:rFonts w:ascii="Times New Roman" w:hAnsi="仿宋" w:eastAsia="仿宋" w:cs="Times New Roman"/>
          <w:sz w:val="32"/>
          <w:szCs w:val="32"/>
        </w:rPr>
        <w:t>淮北市人民医院</w:t>
      </w:r>
      <w:r>
        <w:rPr>
          <w:rFonts w:ascii="Times New Roman" w:hAnsi="仿宋" w:eastAsia="仿宋" w:cs="Times New Roman"/>
          <w:kern w:val="0"/>
          <w:sz w:val="32"/>
          <w:szCs w:val="32"/>
        </w:rPr>
        <w:t>为非参照公务员法管理的事业单位，按照部门预算机关运行经费口径，</w:t>
      </w:r>
      <w:r>
        <w:rPr>
          <w:rFonts w:ascii="Times New Roman" w:hAnsi="Times New Roman" w:eastAsia="仿宋" w:cs="Times New Roman"/>
          <w:kern w:val="0"/>
          <w:sz w:val="32"/>
          <w:szCs w:val="32"/>
        </w:rPr>
        <w:t>2023</w:t>
      </w:r>
      <w:r>
        <w:rPr>
          <w:rFonts w:ascii="Times New Roman" w:hAnsi="仿宋" w:eastAsia="仿宋" w:cs="Times New Roman"/>
          <w:kern w:val="0"/>
          <w:sz w:val="32"/>
          <w:szCs w:val="32"/>
        </w:rPr>
        <w:t>年无机关运行经费财政拨款预算。</w:t>
      </w:r>
    </w:p>
    <w:p w14:paraId="7FF27966">
      <w:pPr>
        <w:adjustRightInd w:val="0"/>
        <w:snapToGrid w:val="0"/>
        <w:spacing w:line="580" w:lineRule="exact"/>
        <w:ind w:firstLine="643" w:firstLineChars="200"/>
        <w:rPr>
          <w:rFonts w:ascii="Times New Roman" w:hAnsi="Times New Roman" w:eastAsia="宋体" w:cs="Times New Roman"/>
          <w:b/>
          <w:sz w:val="32"/>
          <w:szCs w:val="32"/>
        </w:rPr>
      </w:pPr>
      <w:r>
        <w:rPr>
          <w:rFonts w:ascii="Times New Roman" w:hAnsi="宋体" w:eastAsia="宋体" w:cs="Times New Roman"/>
          <w:b/>
          <w:sz w:val="32"/>
          <w:szCs w:val="32"/>
        </w:rPr>
        <w:t>（三）政府采购情况。</w:t>
      </w:r>
    </w:p>
    <w:p w14:paraId="60497770">
      <w:pPr>
        <w:ind w:firstLine="640" w:firstLineChars="200"/>
        <w:rPr>
          <w:rFonts w:ascii="Times New Roman" w:hAnsi="Times New Roman" w:eastAsia="仿宋" w:cs="Times New Roman"/>
          <w:kern w:val="0"/>
          <w:sz w:val="32"/>
          <w:szCs w:val="32"/>
        </w:rPr>
      </w:pPr>
      <w:r>
        <w:rPr>
          <w:rFonts w:ascii="Times New Roman" w:hAnsi="仿宋" w:eastAsia="仿宋" w:cs="Times New Roman"/>
          <w:sz w:val="32"/>
          <w:szCs w:val="32"/>
        </w:rPr>
        <w:t>淮北市人民医院</w:t>
      </w:r>
      <w:r>
        <w:rPr>
          <w:rFonts w:ascii="Times New Roman" w:hAnsi="Times New Roman" w:eastAsia="仿宋" w:cs="Times New Roman"/>
          <w:kern w:val="0"/>
          <w:sz w:val="32"/>
          <w:szCs w:val="32"/>
        </w:rPr>
        <w:t>2023</w:t>
      </w:r>
      <w:r>
        <w:rPr>
          <w:rFonts w:ascii="Times New Roman" w:hAnsi="仿宋" w:eastAsia="仿宋" w:cs="Times New Roman"/>
          <w:kern w:val="0"/>
          <w:sz w:val="32"/>
          <w:szCs w:val="32"/>
        </w:rPr>
        <w:t>年政府采购预算</w:t>
      </w:r>
      <w:r>
        <w:rPr>
          <w:rFonts w:ascii="Times New Roman" w:hAnsi="Times New Roman" w:eastAsia="仿宋" w:cs="Times New Roman"/>
          <w:kern w:val="0"/>
          <w:sz w:val="32"/>
          <w:szCs w:val="32"/>
        </w:rPr>
        <w:t>0</w:t>
      </w:r>
      <w:r>
        <w:rPr>
          <w:rFonts w:ascii="Times New Roman" w:hAnsi="仿宋" w:eastAsia="仿宋" w:cs="Times New Roman"/>
          <w:kern w:val="0"/>
          <w:sz w:val="32"/>
          <w:szCs w:val="32"/>
        </w:rPr>
        <w:t>万元。其中：政府采购货物预算</w:t>
      </w:r>
      <w:r>
        <w:rPr>
          <w:rFonts w:ascii="Times New Roman" w:hAnsi="Times New Roman" w:eastAsia="仿宋" w:cs="Times New Roman"/>
          <w:kern w:val="0"/>
          <w:sz w:val="32"/>
          <w:szCs w:val="32"/>
        </w:rPr>
        <w:t>0</w:t>
      </w:r>
      <w:r>
        <w:rPr>
          <w:rFonts w:ascii="Times New Roman" w:hAnsi="仿宋" w:eastAsia="仿宋" w:cs="Times New Roman"/>
          <w:kern w:val="0"/>
          <w:sz w:val="32"/>
          <w:szCs w:val="32"/>
        </w:rPr>
        <w:t>万元，政府采购工程预算</w:t>
      </w:r>
      <w:r>
        <w:rPr>
          <w:rFonts w:ascii="Times New Roman" w:hAnsi="Times New Roman" w:eastAsia="仿宋" w:cs="Times New Roman"/>
          <w:kern w:val="0"/>
          <w:sz w:val="32"/>
          <w:szCs w:val="32"/>
        </w:rPr>
        <w:t>0</w:t>
      </w:r>
      <w:r>
        <w:rPr>
          <w:rFonts w:ascii="Times New Roman" w:hAnsi="仿宋" w:eastAsia="仿宋" w:cs="Times New Roman"/>
          <w:kern w:val="0"/>
          <w:sz w:val="32"/>
          <w:szCs w:val="32"/>
        </w:rPr>
        <w:t>万元，政府采购服务预算</w:t>
      </w:r>
      <w:r>
        <w:rPr>
          <w:rFonts w:ascii="Times New Roman" w:hAnsi="Times New Roman" w:eastAsia="仿宋" w:cs="Times New Roman"/>
          <w:kern w:val="0"/>
          <w:sz w:val="32"/>
          <w:szCs w:val="32"/>
        </w:rPr>
        <w:t>0</w:t>
      </w:r>
      <w:r>
        <w:rPr>
          <w:rFonts w:ascii="Times New Roman" w:hAnsi="仿宋" w:eastAsia="仿宋" w:cs="Times New Roman"/>
          <w:kern w:val="0"/>
          <w:sz w:val="32"/>
          <w:szCs w:val="32"/>
        </w:rPr>
        <w:t>万元。</w:t>
      </w:r>
    </w:p>
    <w:p w14:paraId="60C5CEE4">
      <w:pPr>
        <w:adjustRightInd w:val="0"/>
        <w:snapToGrid w:val="0"/>
        <w:spacing w:line="580" w:lineRule="exact"/>
        <w:ind w:firstLine="643" w:firstLineChars="200"/>
        <w:rPr>
          <w:rFonts w:ascii="Times New Roman" w:hAnsi="Times New Roman" w:eastAsia="宋体" w:cs="Times New Roman"/>
          <w:b/>
          <w:sz w:val="32"/>
          <w:szCs w:val="32"/>
        </w:rPr>
      </w:pPr>
      <w:r>
        <w:rPr>
          <w:rFonts w:ascii="Times New Roman" w:hAnsi="宋体" w:eastAsia="宋体" w:cs="Times New Roman"/>
          <w:b/>
          <w:sz w:val="32"/>
          <w:szCs w:val="32"/>
        </w:rPr>
        <w:t>（四）国有资产占有使用情况。</w:t>
      </w:r>
    </w:p>
    <w:p w14:paraId="26A44A6B">
      <w:pPr>
        <w:ind w:firstLine="640" w:firstLineChars="200"/>
        <w:rPr>
          <w:rFonts w:ascii="Times New Roman" w:hAnsi="Times New Roman" w:eastAsia="仿宋" w:cs="Times New Roman"/>
          <w:kern w:val="0"/>
          <w:sz w:val="32"/>
          <w:szCs w:val="32"/>
        </w:rPr>
      </w:pPr>
      <w:r>
        <w:rPr>
          <w:rFonts w:ascii="Times New Roman" w:hAnsi="仿宋" w:eastAsia="仿宋" w:cs="Times New Roman"/>
          <w:kern w:val="0"/>
          <w:sz w:val="32"/>
          <w:szCs w:val="32"/>
        </w:rPr>
        <w:t>截至</w:t>
      </w:r>
      <w:r>
        <w:rPr>
          <w:rFonts w:ascii="Times New Roman" w:hAnsi="Times New Roman" w:eastAsia="仿宋" w:cs="Times New Roman"/>
          <w:kern w:val="0"/>
          <w:sz w:val="32"/>
          <w:szCs w:val="32"/>
        </w:rPr>
        <w:t>2022</w:t>
      </w:r>
      <w:r>
        <w:rPr>
          <w:rFonts w:ascii="Times New Roman" w:hAnsi="仿宋" w:eastAsia="仿宋" w:cs="Times New Roman"/>
          <w:kern w:val="0"/>
          <w:sz w:val="32"/>
          <w:szCs w:val="32"/>
        </w:rPr>
        <w:t>年</w:t>
      </w:r>
      <w:r>
        <w:rPr>
          <w:rFonts w:ascii="Times New Roman" w:hAnsi="Times New Roman" w:eastAsia="仿宋" w:cs="Times New Roman"/>
          <w:kern w:val="0"/>
          <w:sz w:val="32"/>
          <w:szCs w:val="32"/>
        </w:rPr>
        <w:t>12</w:t>
      </w:r>
      <w:r>
        <w:rPr>
          <w:rFonts w:ascii="Times New Roman" w:hAnsi="仿宋" w:eastAsia="仿宋" w:cs="Times New Roman"/>
          <w:kern w:val="0"/>
          <w:sz w:val="32"/>
          <w:szCs w:val="32"/>
        </w:rPr>
        <w:t>月</w:t>
      </w:r>
      <w:r>
        <w:rPr>
          <w:rFonts w:ascii="Times New Roman" w:hAnsi="Times New Roman" w:eastAsia="仿宋" w:cs="Times New Roman"/>
          <w:kern w:val="0"/>
          <w:sz w:val="32"/>
          <w:szCs w:val="32"/>
        </w:rPr>
        <w:t>31</w:t>
      </w:r>
      <w:r>
        <w:rPr>
          <w:rFonts w:ascii="Times New Roman" w:hAnsi="仿宋" w:eastAsia="仿宋" w:cs="Times New Roman"/>
          <w:kern w:val="0"/>
          <w:sz w:val="32"/>
          <w:szCs w:val="32"/>
        </w:rPr>
        <w:t>日，</w:t>
      </w:r>
      <w:r>
        <w:rPr>
          <w:rFonts w:ascii="Times New Roman" w:hAnsi="仿宋" w:eastAsia="仿宋" w:cs="Times New Roman"/>
          <w:sz w:val="32"/>
          <w:szCs w:val="32"/>
        </w:rPr>
        <w:t>淮北市人民医院</w:t>
      </w:r>
      <w:r>
        <w:rPr>
          <w:rFonts w:ascii="Times New Roman" w:hAnsi="仿宋" w:eastAsia="仿宋" w:cs="Times New Roman"/>
          <w:kern w:val="0"/>
          <w:sz w:val="32"/>
          <w:szCs w:val="32"/>
        </w:rPr>
        <w:t>共有车辆</w:t>
      </w:r>
      <w:r>
        <w:rPr>
          <w:rFonts w:ascii="Times New Roman" w:hAnsi="Times New Roman" w:eastAsia="仿宋" w:cs="Times New Roman"/>
          <w:kern w:val="0"/>
          <w:sz w:val="32"/>
          <w:szCs w:val="32"/>
        </w:rPr>
        <w:t>18</w:t>
      </w:r>
      <w:r>
        <w:rPr>
          <w:rFonts w:ascii="Times New Roman" w:hAnsi="仿宋" w:eastAsia="仿宋" w:cs="Times New Roman"/>
          <w:kern w:val="0"/>
          <w:sz w:val="32"/>
          <w:szCs w:val="32"/>
        </w:rPr>
        <w:t>辆，其中：应急保障用车</w:t>
      </w:r>
      <w:r>
        <w:rPr>
          <w:rFonts w:ascii="Times New Roman" w:hAnsi="Times New Roman" w:eastAsia="仿宋" w:cs="Times New Roman"/>
          <w:kern w:val="0"/>
          <w:sz w:val="32"/>
          <w:szCs w:val="32"/>
        </w:rPr>
        <w:t>4</w:t>
      </w:r>
      <w:r>
        <w:rPr>
          <w:rFonts w:ascii="Times New Roman" w:hAnsi="仿宋" w:eastAsia="仿宋" w:cs="Times New Roman"/>
          <w:kern w:val="0"/>
          <w:sz w:val="32"/>
          <w:szCs w:val="32"/>
        </w:rPr>
        <w:t>辆、特种专业技术用车</w:t>
      </w:r>
      <w:r>
        <w:rPr>
          <w:rFonts w:ascii="Times New Roman" w:hAnsi="Times New Roman" w:eastAsia="仿宋" w:cs="Times New Roman"/>
          <w:kern w:val="0"/>
          <w:sz w:val="32"/>
          <w:szCs w:val="32"/>
        </w:rPr>
        <w:t>13</w:t>
      </w:r>
      <w:r>
        <w:rPr>
          <w:rFonts w:ascii="Times New Roman" w:hAnsi="仿宋" w:eastAsia="仿宋" w:cs="Times New Roman"/>
          <w:kern w:val="0"/>
          <w:sz w:val="32"/>
          <w:szCs w:val="32"/>
        </w:rPr>
        <w:t>辆、其他用车</w:t>
      </w:r>
      <w:r>
        <w:rPr>
          <w:rFonts w:ascii="Times New Roman" w:hAnsi="Times New Roman" w:eastAsia="仿宋" w:cs="Times New Roman"/>
          <w:kern w:val="0"/>
          <w:sz w:val="32"/>
          <w:szCs w:val="32"/>
        </w:rPr>
        <w:t>1</w:t>
      </w:r>
      <w:r>
        <w:rPr>
          <w:rFonts w:ascii="Times New Roman" w:hAnsi="仿宋" w:eastAsia="仿宋" w:cs="Times New Roman"/>
          <w:kern w:val="0"/>
          <w:sz w:val="32"/>
          <w:szCs w:val="32"/>
        </w:rPr>
        <w:t>辆。单价</w:t>
      </w:r>
      <w:r>
        <w:rPr>
          <w:rFonts w:ascii="Times New Roman" w:hAnsi="Times New Roman" w:eastAsia="仿宋" w:cs="Times New Roman"/>
          <w:kern w:val="0"/>
          <w:sz w:val="32"/>
          <w:szCs w:val="32"/>
        </w:rPr>
        <w:t>50</w:t>
      </w:r>
      <w:r>
        <w:rPr>
          <w:rFonts w:ascii="Times New Roman" w:hAnsi="仿宋" w:eastAsia="仿宋" w:cs="Times New Roman"/>
          <w:kern w:val="0"/>
          <w:sz w:val="32"/>
          <w:szCs w:val="32"/>
        </w:rPr>
        <w:t>万元以上的通用设备</w:t>
      </w:r>
      <w:r>
        <w:rPr>
          <w:rFonts w:ascii="Times New Roman" w:hAnsi="Times New Roman" w:eastAsia="仿宋" w:cs="Times New Roman"/>
          <w:kern w:val="0"/>
          <w:sz w:val="32"/>
          <w:szCs w:val="32"/>
        </w:rPr>
        <w:t>0</w:t>
      </w:r>
      <w:r>
        <w:rPr>
          <w:rFonts w:ascii="Times New Roman" w:hAnsi="仿宋" w:eastAsia="仿宋" w:cs="Times New Roman"/>
          <w:kern w:val="0"/>
          <w:sz w:val="32"/>
          <w:szCs w:val="32"/>
        </w:rPr>
        <w:t>台（套），单价</w:t>
      </w:r>
      <w:r>
        <w:rPr>
          <w:rFonts w:ascii="Times New Roman" w:hAnsi="Times New Roman" w:eastAsia="仿宋" w:cs="Times New Roman"/>
          <w:kern w:val="0"/>
          <w:sz w:val="32"/>
          <w:szCs w:val="32"/>
        </w:rPr>
        <w:t>100</w:t>
      </w:r>
      <w:r>
        <w:rPr>
          <w:rFonts w:ascii="Times New Roman" w:hAnsi="仿宋" w:eastAsia="仿宋" w:cs="Times New Roman"/>
          <w:kern w:val="0"/>
          <w:sz w:val="32"/>
          <w:szCs w:val="32"/>
        </w:rPr>
        <w:t>万元以上的专用设备</w:t>
      </w:r>
      <w:r>
        <w:rPr>
          <w:rFonts w:ascii="Times New Roman" w:hAnsi="Times New Roman" w:eastAsia="仿宋" w:cs="Times New Roman"/>
          <w:kern w:val="0"/>
          <w:sz w:val="32"/>
          <w:szCs w:val="32"/>
        </w:rPr>
        <w:t>71</w:t>
      </w:r>
      <w:r>
        <w:rPr>
          <w:rFonts w:ascii="Times New Roman" w:hAnsi="仿宋" w:eastAsia="仿宋" w:cs="Times New Roman"/>
          <w:kern w:val="0"/>
          <w:sz w:val="32"/>
          <w:szCs w:val="32"/>
        </w:rPr>
        <w:t>台（套）。</w:t>
      </w:r>
    </w:p>
    <w:p w14:paraId="1AD6D9EB">
      <w:pPr>
        <w:ind w:firstLine="640" w:firstLineChars="200"/>
        <w:rPr>
          <w:rFonts w:ascii="仿宋" w:hAnsi="仿宋" w:eastAsia="仿宋" w:cs="Times New Roman"/>
          <w:kern w:val="0"/>
          <w:sz w:val="32"/>
          <w:szCs w:val="32"/>
        </w:rPr>
      </w:pPr>
      <w:r>
        <w:rPr>
          <w:rFonts w:ascii="仿宋" w:hAnsi="仿宋" w:eastAsia="仿宋" w:cs="Times New Roman"/>
          <w:kern w:val="0"/>
          <w:sz w:val="32"/>
          <w:szCs w:val="32"/>
        </w:rPr>
        <w:t>2023年单位预算安排购置公务用车0辆，购置费0万元；安排购置单价50万元以上的通用设备0台（套），购置费0万元；安排购置单价100万元以上专用设备0台（套），购置费0万元。</w:t>
      </w:r>
    </w:p>
    <w:p w14:paraId="01F003DC">
      <w:pPr>
        <w:adjustRightInd w:val="0"/>
        <w:snapToGrid w:val="0"/>
        <w:spacing w:line="580" w:lineRule="exact"/>
        <w:ind w:firstLine="643" w:firstLineChars="200"/>
        <w:rPr>
          <w:rFonts w:ascii="Times New Roman" w:hAnsi="Times New Roman" w:eastAsia="宋体" w:cs="Times New Roman"/>
          <w:b/>
          <w:sz w:val="32"/>
          <w:szCs w:val="32"/>
        </w:rPr>
      </w:pPr>
      <w:r>
        <w:rPr>
          <w:rFonts w:ascii="Times New Roman" w:hAnsi="宋体" w:eastAsia="宋体" w:cs="Times New Roman"/>
          <w:b/>
          <w:sz w:val="32"/>
          <w:szCs w:val="32"/>
        </w:rPr>
        <w:t>（五）绩效目标设置情况。</w:t>
      </w:r>
    </w:p>
    <w:p w14:paraId="308E1DD8">
      <w:pPr>
        <w:ind w:firstLine="640" w:firstLineChars="200"/>
        <w:rPr>
          <w:rFonts w:ascii="Times New Roman" w:hAnsi="Times New Roman" w:eastAsia="宋体" w:cs="Times New Roman"/>
          <w:bCs/>
          <w:sz w:val="36"/>
          <w:szCs w:val="36"/>
        </w:rPr>
      </w:pPr>
      <w:r>
        <w:rPr>
          <w:rFonts w:ascii="Times New Roman" w:hAnsi="Times New Roman" w:eastAsia="仿宋" w:cs="Times New Roman"/>
          <w:kern w:val="0"/>
          <w:sz w:val="32"/>
          <w:szCs w:val="32"/>
        </w:rPr>
        <w:t>2023</w:t>
      </w:r>
      <w:r>
        <w:rPr>
          <w:rFonts w:ascii="Times New Roman" w:hAnsi="仿宋" w:eastAsia="仿宋" w:cs="Times New Roman"/>
          <w:kern w:val="0"/>
          <w:sz w:val="32"/>
          <w:szCs w:val="32"/>
        </w:rPr>
        <w:t>年，</w:t>
      </w:r>
      <w:r>
        <w:rPr>
          <w:rFonts w:ascii="Times New Roman" w:hAnsi="仿宋" w:eastAsia="仿宋" w:cs="Times New Roman"/>
          <w:sz w:val="32"/>
          <w:szCs w:val="32"/>
        </w:rPr>
        <w:t>淮北市人民医院</w:t>
      </w:r>
      <w:r>
        <w:rPr>
          <w:rFonts w:ascii="Times New Roman" w:hAnsi="仿宋" w:eastAsia="仿宋" w:cs="Times New Roman"/>
          <w:kern w:val="0"/>
          <w:sz w:val="32"/>
          <w:szCs w:val="32"/>
        </w:rPr>
        <w:t>没有项目实行了绩效目标管理，涉及一般公共预算当年财政拨款</w:t>
      </w:r>
      <w:r>
        <w:rPr>
          <w:rFonts w:ascii="Times New Roman" w:hAnsi="Times New Roman" w:eastAsia="仿宋" w:cs="Times New Roman"/>
          <w:kern w:val="0"/>
          <w:sz w:val="32"/>
          <w:szCs w:val="32"/>
        </w:rPr>
        <w:t>0</w:t>
      </w:r>
      <w:r>
        <w:rPr>
          <w:rFonts w:ascii="Times New Roman" w:hAnsi="仿宋" w:eastAsia="仿宋" w:cs="Times New Roman"/>
          <w:kern w:val="0"/>
          <w:sz w:val="32"/>
          <w:szCs w:val="32"/>
        </w:rPr>
        <w:t>万元、政府性基金预算当年财政拨款</w:t>
      </w:r>
      <w:r>
        <w:rPr>
          <w:rFonts w:ascii="Times New Roman" w:hAnsi="Times New Roman" w:eastAsia="仿宋" w:cs="Times New Roman"/>
          <w:kern w:val="0"/>
          <w:sz w:val="32"/>
          <w:szCs w:val="32"/>
        </w:rPr>
        <w:t>0</w:t>
      </w:r>
      <w:r>
        <w:rPr>
          <w:rFonts w:ascii="Times New Roman" w:hAnsi="仿宋" w:eastAsia="仿宋" w:cs="Times New Roman"/>
          <w:kern w:val="0"/>
          <w:sz w:val="32"/>
          <w:szCs w:val="32"/>
        </w:rPr>
        <w:t>万元、财政专户管理资金当年安排</w:t>
      </w:r>
      <w:r>
        <w:rPr>
          <w:rFonts w:ascii="Times New Roman" w:hAnsi="Times New Roman" w:eastAsia="仿宋" w:cs="Times New Roman"/>
          <w:kern w:val="0"/>
          <w:sz w:val="32"/>
          <w:szCs w:val="32"/>
        </w:rPr>
        <w:t>0</w:t>
      </w:r>
      <w:r>
        <w:rPr>
          <w:rFonts w:ascii="Times New Roman" w:hAnsi="仿宋" w:eastAsia="仿宋" w:cs="Times New Roman"/>
          <w:kern w:val="0"/>
          <w:sz w:val="32"/>
          <w:szCs w:val="32"/>
        </w:rPr>
        <w:t>万元。</w:t>
      </w:r>
    </w:p>
    <w:p w14:paraId="4B919387">
      <w:pPr>
        <w:pStyle w:val="4"/>
        <w:adjustRightInd w:val="0"/>
        <w:snapToGrid w:val="0"/>
        <w:spacing w:line="560" w:lineRule="exact"/>
        <w:jc w:val="center"/>
        <w:rPr>
          <w:rFonts w:ascii="Times New Roman" w:hAnsi="Times New Roman" w:cs="Times New Roman"/>
          <w:bCs/>
          <w:sz w:val="36"/>
          <w:szCs w:val="36"/>
        </w:rPr>
      </w:pPr>
    </w:p>
    <w:p w14:paraId="34E517BE">
      <w:pPr>
        <w:pStyle w:val="4"/>
        <w:adjustRightInd w:val="0"/>
        <w:snapToGrid w:val="0"/>
        <w:spacing w:line="560" w:lineRule="exact"/>
        <w:ind w:firstLine="2880" w:firstLineChars="800"/>
        <w:jc w:val="both"/>
        <w:rPr>
          <w:rFonts w:ascii="Times New Roman" w:hAnsi="Times New Roman" w:cs="Times New Roman"/>
          <w:bCs/>
          <w:sz w:val="36"/>
          <w:szCs w:val="36"/>
        </w:rPr>
      </w:pPr>
      <w:r>
        <w:rPr>
          <w:rFonts w:ascii="Times New Roman" w:cs="Times New Roman"/>
          <w:bCs/>
          <w:sz w:val="36"/>
          <w:szCs w:val="36"/>
        </w:rPr>
        <w:t>第四部分</w:t>
      </w:r>
      <w:r>
        <w:rPr>
          <w:rFonts w:ascii="Times New Roman" w:hAnsi="Times New Roman" w:cs="Times New Roman"/>
          <w:bCs/>
          <w:sz w:val="36"/>
          <w:szCs w:val="36"/>
        </w:rPr>
        <w:t xml:space="preserve"> </w:t>
      </w:r>
      <w:r>
        <w:rPr>
          <w:rFonts w:ascii="Times New Roman" w:cs="Times New Roman"/>
          <w:bCs/>
          <w:sz w:val="36"/>
          <w:szCs w:val="36"/>
        </w:rPr>
        <w:t>名词解释</w:t>
      </w:r>
    </w:p>
    <w:p w14:paraId="777A6661">
      <w:pPr>
        <w:rPr>
          <w:rFonts w:ascii="Times New Roman" w:hAnsi="Times New Roman" w:eastAsia="仿宋" w:cs="Times New Roman"/>
        </w:rPr>
      </w:pPr>
    </w:p>
    <w:p w14:paraId="36FAABA1">
      <w:pPr>
        <w:pStyle w:val="4"/>
        <w:adjustRightInd w:val="0"/>
        <w:snapToGrid w:val="0"/>
        <w:spacing w:line="560" w:lineRule="exact"/>
        <w:ind w:firstLine="630" w:firstLineChars="196"/>
        <w:rPr>
          <w:rFonts w:ascii="Times New Roman" w:hAnsi="Times New Roman" w:eastAsia="仿宋" w:cs="Times New Roman"/>
          <w:sz w:val="32"/>
          <w:szCs w:val="32"/>
        </w:rPr>
      </w:pPr>
      <w:r>
        <w:rPr>
          <w:rFonts w:ascii="Times New Roman" w:hAnsi="仿宋" w:eastAsia="仿宋" w:cs="Times New Roman"/>
          <w:b/>
          <w:sz w:val="32"/>
          <w:szCs w:val="32"/>
        </w:rPr>
        <w:t>一、财政拨款收入：</w:t>
      </w:r>
      <w:r>
        <w:rPr>
          <w:rFonts w:ascii="Times New Roman" w:hAnsi="仿宋" w:eastAsia="仿宋" w:cs="Times New Roman"/>
          <w:sz w:val="32"/>
          <w:szCs w:val="32"/>
        </w:rPr>
        <w:t>指部门或单位从同级财政部门取得的财政预算资金。</w:t>
      </w:r>
    </w:p>
    <w:p w14:paraId="7BBEAA31">
      <w:pPr>
        <w:pStyle w:val="4"/>
        <w:adjustRightInd w:val="0"/>
        <w:snapToGrid w:val="0"/>
        <w:spacing w:line="560" w:lineRule="exact"/>
        <w:ind w:firstLine="630" w:firstLineChars="196"/>
        <w:rPr>
          <w:rFonts w:ascii="Times New Roman" w:hAnsi="Times New Roman" w:eastAsia="仿宋" w:cs="Times New Roman"/>
          <w:sz w:val="32"/>
          <w:szCs w:val="32"/>
        </w:rPr>
      </w:pPr>
      <w:r>
        <w:rPr>
          <w:rFonts w:ascii="Times New Roman" w:hAnsi="仿宋" w:eastAsia="仿宋" w:cs="Times New Roman"/>
          <w:b/>
          <w:sz w:val="32"/>
          <w:szCs w:val="32"/>
        </w:rPr>
        <w:t>二、事业收入：</w:t>
      </w:r>
      <w:r>
        <w:rPr>
          <w:rFonts w:ascii="Times New Roman" w:hAnsi="仿宋" w:eastAsia="仿宋" w:cs="Times New Roman"/>
          <w:sz w:val="32"/>
          <w:szCs w:val="32"/>
        </w:rPr>
        <w:t>指事业单位开展专业业务活动及辅助活动所取得的收入。</w:t>
      </w:r>
    </w:p>
    <w:p w14:paraId="48F31B1E">
      <w:pPr>
        <w:pStyle w:val="4"/>
        <w:adjustRightInd w:val="0"/>
        <w:snapToGrid w:val="0"/>
        <w:spacing w:line="560" w:lineRule="exact"/>
        <w:ind w:firstLine="630" w:firstLineChars="196"/>
        <w:rPr>
          <w:rFonts w:ascii="Times New Roman" w:hAnsi="Times New Roman" w:eastAsia="仿宋" w:cs="Times New Roman"/>
          <w:sz w:val="32"/>
          <w:szCs w:val="32"/>
        </w:rPr>
      </w:pPr>
      <w:r>
        <w:rPr>
          <w:rFonts w:ascii="Times New Roman" w:hAnsi="仿宋" w:eastAsia="仿宋" w:cs="Times New Roman"/>
          <w:b/>
          <w:sz w:val="32"/>
          <w:szCs w:val="32"/>
        </w:rPr>
        <w:t>三、财政专户管理资金：</w:t>
      </w:r>
      <w:r>
        <w:rPr>
          <w:rFonts w:ascii="Times New Roman" w:hAnsi="仿宋" w:eastAsia="仿宋" w:cs="Times New Roman"/>
          <w:sz w:val="32"/>
          <w:szCs w:val="32"/>
        </w:rPr>
        <w:t>指按照非税收入管理相关规定，纳入财政专户管理的教育收费等。</w:t>
      </w:r>
    </w:p>
    <w:p w14:paraId="67BB4EB2">
      <w:pPr>
        <w:pStyle w:val="4"/>
        <w:adjustRightInd w:val="0"/>
        <w:snapToGrid w:val="0"/>
        <w:spacing w:line="560" w:lineRule="exact"/>
        <w:ind w:firstLine="630" w:firstLineChars="196"/>
        <w:rPr>
          <w:rFonts w:ascii="Times New Roman" w:hAnsi="Times New Roman" w:eastAsia="仿宋" w:cs="Times New Roman"/>
          <w:sz w:val="32"/>
          <w:szCs w:val="32"/>
        </w:rPr>
      </w:pPr>
      <w:r>
        <w:rPr>
          <w:rFonts w:ascii="Times New Roman" w:hAnsi="仿宋" w:eastAsia="仿宋" w:cs="Times New Roman"/>
          <w:b/>
          <w:sz w:val="32"/>
          <w:szCs w:val="32"/>
        </w:rPr>
        <w:t>四、事业单位经营收入：</w:t>
      </w:r>
      <w:r>
        <w:rPr>
          <w:rFonts w:ascii="Times New Roman" w:hAnsi="仿宋" w:eastAsia="仿宋" w:cs="Times New Roman"/>
          <w:sz w:val="32"/>
          <w:szCs w:val="32"/>
        </w:rPr>
        <w:t>指事业单位在专业业务活动及其辅助活动之外开展非独立核算经营活动取得的收入。</w:t>
      </w:r>
    </w:p>
    <w:p w14:paraId="178F97CE">
      <w:pPr>
        <w:pStyle w:val="4"/>
        <w:adjustRightInd w:val="0"/>
        <w:snapToGrid w:val="0"/>
        <w:spacing w:line="560" w:lineRule="exact"/>
        <w:ind w:firstLine="630" w:firstLineChars="196"/>
        <w:rPr>
          <w:rFonts w:ascii="Times New Roman" w:hAnsi="Times New Roman" w:eastAsia="仿宋" w:cs="Times New Roman"/>
          <w:sz w:val="32"/>
          <w:szCs w:val="32"/>
        </w:rPr>
      </w:pPr>
      <w:r>
        <w:rPr>
          <w:rFonts w:ascii="Times New Roman" w:hAnsi="仿宋" w:eastAsia="仿宋" w:cs="Times New Roman"/>
          <w:b/>
          <w:sz w:val="32"/>
          <w:szCs w:val="32"/>
        </w:rPr>
        <w:t>五、附属单位上缴收入：</w:t>
      </w:r>
      <w:r>
        <w:rPr>
          <w:rFonts w:ascii="Times New Roman" w:hAnsi="仿宋" w:eastAsia="仿宋" w:cs="Times New Roman"/>
          <w:sz w:val="32"/>
          <w:szCs w:val="32"/>
        </w:rPr>
        <w:t>本单位所属下级单位上缴给本单位的全部收入。</w:t>
      </w:r>
    </w:p>
    <w:p w14:paraId="633E19C1">
      <w:pPr>
        <w:pStyle w:val="4"/>
        <w:adjustRightInd w:val="0"/>
        <w:snapToGrid w:val="0"/>
        <w:spacing w:line="560" w:lineRule="exact"/>
        <w:ind w:firstLine="630" w:firstLineChars="196"/>
        <w:rPr>
          <w:rFonts w:ascii="Times New Roman" w:hAnsi="Times New Roman" w:eastAsia="仿宋" w:cs="Times New Roman"/>
          <w:sz w:val="32"/>
          <w:szCs w:val="32"/>
        </w:rPr>
      </w:pPr>
      <w:r>
        <w:rPr>
          <w:rFonts w:ascii="Times New Roman" w:hAnsi="仿宋" w:eastAsia="仿宋" w:cs="Times New Roman"/>
          <w:b/>
          <w:sz w:val="32"/>
          <w:szCs w:val="32"/>
        </w:rPr>
        <w:t>六、上年结转：</w:t>
      </w:r>
      <w:r>
        <w:rPr>
          <w:rFonts w:ascii="Times New Roman" w:hAnsi="仿宋" w:eastAsia="仿宋" w:cs="Times New Roman"/>
          <w:sz w:val="32"/>
          <w:szCs w:val="32"/>
        </w:rPr>
        <w:t>指以前年度安排、结转到本年仍按原用途继续使用的资金。</w:t>
      </w:r>
    </w:p>
    <w:p w14:paraId="20E42DF4">
      <w:pPr>
        <w:pStyle w:val="4"/>
        <w:adjustRightInd w:val="0"/>
        <w:snapToGrid w:val="0"/>
        <w:spacing w:line="560" w:lineRule="exact"/>
        <w:ind w:firstLine="630" w:firstLineChars="196"/>
        <w:rPr>
          <w:rFonts w:ascii="Times New Roman" w:hAnsi="Times New Roman" w:eastAsia="仿宋" w:cs="Times New Roman"/>
          <w:sz w:val="32"/>
          <w:szCs w:val="32"/>
        </w:rPr>
      </w:pPr>
      <w:r>
        <w:rPr>
          <w:rFonts w:ascii="Times New Roman" w:hAnsi="仿宋" w:eastAsia="仿宋" w:cs="Times New Roman"/>
          <w:b/>
          <w:sz w:val="32"/>
          <w:szCs w:val="32"/>
        </w:rPr>
        <w:t>七、结转下年：</w:t>
      </w:r>
      <w:r>
        <w:rPr>
          <w:rFonts w:ascii="Times New Roman" w:hAnsi="仿宋" w:eastAsia="仿宋" w:cs="Times New Roman"/>
          <w:sz w:val="32"/>
          <w:szCs w:val="32"/>
        </w:rPr>
        <w:t>指以前年度预算安排、因客观条件发生变化无法按原计划实施，需以后年度按原用途继续使用的资金。</w:t>
      </w:r>
    </w:p>
    <w:p w14:paraId="1F4216CF">
      <w:pPr>
        <w:pStyle w:val="4"/>
        <w:adjustRightInd w:val="0"/>
        <w:snapToGrid w:val="0"/>
        <w:spacing w:line="560" w:lineRule="exact"/>
        <w:ind w:firstLine="630" w:firstLineChars="196"/>
        <w:rPr>
          <w:rFonts w:ascii="Times New Roman" w:hAnsi="Times New Roman" w:eastAsia="仿宋" w:cs="Times New Roman"/>
          <w:sz w:val="32"/>
          <w:szCs w:val="32"/>
        </w:rPr>
      </w:pPr>
      <w:r>
        <w:rPr>
          <w:rFonts w:ascii="Times New Roman" w:hAnsi="仿宋" w:eastAsia="仿宋" w:cs="Times New Roman"/>
          <w:b/>
          <w:sz w:val="32"/>
          <w:szCs w:val="32"/>
        </w:rPr>
        <w:t>八、基本支出：</w:t>
      </w:r>
      <w:r>
        <w:rPr>
          <w:rFonts w:ascii="Times New Roman" w:hAnsi="仿宋" w:eastAsia="仿宋" w:cs="Times New Roman"/>
          <w:sz w:val="32"/>
          <w:szCs w:val="32"/>
        </w:rPr>
        <w:t>指为保障机构正常运转、完成日常工作任务而发生的人员支出和公用支出。</w:t>
      </w:r>
    </w:p>
    <w:p w14:paraId="64154307">
      <w:pPr>
        <w:pStyle w:val="4"/>
        <w:adjustRightInd w:val="0"/>
        <w:snapToGrid w:val="0"/>
        <w:spacing w:line="560" w:lineRule="exact"/>
        <w:ind w:firstLine="630" w:firstLineChars="196"/>
        <w:rPr>
          <w:rFonts w:ascii="Times New Roman" w:hAnsi="Times New Roman" w:eastAsia="仿宋" w:cs="Times New Roman"/>
          <w:sz w:val="32"/>
          <w:szCs w:val="32"/>
        </w:rPr>
      </w:pPr>
      <w:r>
        <w:rPr>
          <w:rFonts w:ascii="Times New Roman" w:hAnsi="仿宋" w:eastAsia="仿宋" w:cs="Times New Roman"/>
          <w:b/>
          <w:sz w:val="32"/>
          <w:szCs w:val="32"/>
        </w:rPr>
        <w:t>九、项目支出：</w:t>
      </w:r>
      <w:r>
        <w:rPr>
          <w:rFonts w:hint="eastAsia" w:ascii="Times New Roman" w:hAnsi="仿宋" w:eastAsia="仿宋" w:cs="Times New Roman"/>
          <w:b w:val="0"/>
          <w:bCs/>
          <w:sz w:val="32"/>
          <w:szCs w:val="32"/>
          <w:lang w:eastAsia="zh-CN"/>
        </w:rPr>
        <w:t>指</w:t>
      </w:r>
      <w:r>
        <w:rPr>
          <w:rFonts w:ascii="Times New Roman" w:hAnsi="仿宋" w:eastAsia="仿宋" w:cs="Times New Roman"/>
          <w:b w:val="0"/>
          <w:bCs/>
          <w:sz w:val="32"/>
          <w:szCs w:val="32"/>
        </w:rPr>
        <w:t>除</w:t>
      </w:r>
      <w:r>
        <w:rPr>
          <w:rFonts w:ascii="Times New Roman" w:hAnsi="仿宋" w:eastAsia="仿宋" w:cs="Times New Roman"/>
          <w:sz w:val="32"/>
          <w:szCs w:val="32"/>
        </w:rPr>
        <w:t>基本支出之外的支出，主要用于完成特定的工作任务和事业发展目标。</w:t>
      </w:r>
    </w:p>
    <w:p w14:paraId="002E5F68">
      <w:pPr>
        <w:pStyle w:val="4"/>
        <w:adjustRightInd w:val="0"/>
        <w:snapToGrid w:val="0"/>
        <w:spacing w:line="560" w:lineRule="exact"/>
        <w:ind w:firstLine="630" w:firstLineChars="196"/>
        <w:rPr>
          <w:rFonts w:ascii="Times New Roman" w:hAnsi="Times New Roman" w:eastAsia="仿宋" w:cs="Times New Roman"/>
        </w:rPr>
      </w:pPr>
      <w:r>
        <w:rPr>
          <w:rFonts w:ascii="Times New Roman" w:hAnsi="仿宋" w:eastAsia="仿宋" w:cs="Times New Roman"/>
          <w:b/>
          <w:sz w:val="32"/>
          <w:szCs w:val="32"/>
        </w:rPr>
        <w:t>十、机关运行经费</w:t>
      </w:r>
      <w:r>
        <w:rPr>
          <w:rFonts w:hint="eastAsia" w:ascii="Times New Roman" w:hAnsi="仿宋" w:eastAsia="仿宋" w:cs="Times New Roman"/>
          <w:b/>
          <w:sz w:val="32"/>
          <w:szCs w:val="32"/>
          <w:lang w:eastAsia="zh-CN"/>
        </w:rPr>
        <w:t>：</w:t>
      </w:r>
      <w:r>
        <w:rPr>
          <w:rFonts w:ascii="Times New Roman" w:hAnsi="仿宋" w:eastAsia="仿宋" w:cs="Times New 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4DDD84F9">
      <w:pPr>
        <w:rPr>
          <w:rFonts w:ascii="Times New Roman" w:hAnsi="Times New Roman" w:eastAsia="仿宋" w:cs="Times New Roman"/>
        </w:rPr>
      </w:pPr>
    </w:p>
    <w:p w14:paraId="61A87746">
      <w:pPr>
        <w:rPr>
          <w:rFonts w:ascii="Times New Roman" w:hAnsi="Times New Roman" w:eastAsia="仿宋" w:cs="Times New Roman"/>
        </w:rPr>
      </w:pPr>
    </w:p>
    <w:p w14:paraId="35A79CC1">
      <w:pPr>
        <w:rPr>
          <w:rFonts w:ascii="Times New Roman" w:hAnsi="Times New Roman" w:eastAsia="仿宋" w:cs="Times New Roman"/>
        </w:rPr>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
    <w:altName w:val="Segoe Print"/>
    <w:panose1 w:val="00000000000000000000"/>
    <w:charset w:val="00"/>
    <w:family w:val="auto"/>
    <w:pitch w:val="default"/>
    <w:sig w:usb0="00000000" w:usb1="00000000" w:usb2="00000029" w:usb3="00000000" w:csb0="6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jYzA0NzdjODdiMjEwZjgyZGY3ZTQxOWZmYzhiNDYifQ=="/>
  </w:docVars>
  <w:rsids>
    <w:rsidRoot w:val="00E907C4"/>
    <w:rsid w:val="000F7974"/>
    <w:rsid w:val="00281738"/>
    <w:rsid w:val="00506878"/>
    <w:rsid w:val="0057562B"/>
    <w:rsid w:val="00625158"/>
    <w:rsid w:val="006546AF"/>
    <w:rsid w:val="008F6D1A"/>
    <w:rsid w:val="009A3CA3"/>
    <w:rsid w:val="00AE3242"/>
    <w:rsid w:val="00D005DB"/>
    <w:rsid w:val="00D57299"/>
    <w:rsid w:val="00E907C4"/>
    <w:rsid w:val="00EC7755"/>
    <w:rsid w:val="032F55D4"/>
    <w:rsid w:val="033B3004"/>
    <w:rsid w:val="1AF262A1"/>
    <w:rsid w:val="1E6502D1"/>
    <w:rsid w:val="2AAF1D7B"/>
    <w:rsid w:val="34B17206"/>
    <w:rsid w:val="369506E6"/>
    <w:rsid w:val="3B4A51A8"/>
    <w:rsid w:val="3B9A7EDD"/>
    <w:rsid w:val="42F9198D"/>
    <w:rsid w:val="5E3F0130"/>
    <w:rsid w:val="5EE27322"/>
    <w:rsid w:val="5F3A0F0C"/>
    <w:rsid w:val="5F4B3DBC"/>
    <w:rsid w:val="66C729BC"/>
    <w:rsid w:val="77AB3A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kern w:val="2"/>
      <w:sz w:val="18"/>
      <w:szCs w:val="18"/>
    </w:rPr>
  </w:style>
  <w:style w:type="character" w:customStyle="1" w:styleId="8">
    <w:name w:val="页脚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3233</Words>
  <Characters>3645</Characters>
  <Lines>27</Lines>
  <Paragraphs>7</Paragraphs>
  <TotalTime>2</TotalTime>
  <ScaleCrop>false</ScaleCrop>
  <LinksUpToDate>false</LinksUpToDate>
  <CharactersWithSpaces>3657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核算中心-朱兆琪</cp:lastModifiedBy>
  <dcterms:modified xsi:type="dcterms:W3CDTF">2024-09-26T00:34:12Z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59C4FA92E7F74B6A9298628A488A90AC_13</vt:lpwstr>
  </property>
</Properties>
</file>