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  <w:t>烈山区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instrText xml:space="preserve"> HYPERLINK "https://rsj.huaibei.gov.cn/group3/M00/0B/84/rBIoImLfxdKAQCdDAAA6AKJgj78955.doc" \t "https://rsj.huaibei.gov.cn/ztzl/sydwztzl/_blank" </w:instrTex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fldChar w:fldCharType="separate"/>
      </w:r>
      <w:r>
        <w:rPr>
          <w:rStyle w:val="6"/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t>疫情防控须知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为切实保障广大报考者身体健康，确保考试工作安全有序进行，根据国家、省最新疫情防控政策，现将考试期间疫情防控要求告知如下：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一、请考生考前做好体温测量和健康监测，提前申领“安康码”，在“安康码”界面下，点击“通信大数据行程卡”并授权核验个人行程。非绿码人员需通过健康打卡、个人申诉、核酸检测等方式尽快转为绿码。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二、根据疫情防控要求，所有考生入场时须出示健康码和“通信大数据行程卡”、考前三天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检（最后一次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小时内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，建议做自费核酸，保证报告能及时出具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）新冠肺炎核酸检测阴性报告（纸质或电子版），并接受体温测量，以上三项均无异常且体温正常的考生方可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参加资格复审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三、有下列情形之一的，按规定不得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参加资格复审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1.无法提供考前三天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检核酸检测阴性证明（纸质或电子版）的；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2.“安康码”为“红码”“黄码”且风险未排除的；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.有发热（体温异常≥37.3℃）、咳嗽、胸闷等身体异常情况未排除感染风险的人员。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.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对应落实健康管理措施而未完成相应要求的。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四、请有以下情况考生主动配合落实防疫要求，以免出现无法如期参加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资格复审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的情况；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1.有高风险区及所在县（市、区、旗，直辖市为镇街）旅居史的考生，请提前7日来淮，主动向目的地所在社区（村居）报备，按属地要求落实健康管理措施后，方可参加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资格复审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2.有疫情低风险区旅居史和未划定高风险区但7日内有社会面疫情城市旅居史的考生需提前3日来淮，并提供到淮后3天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次核酸检测阴性报告，方可参加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资格复审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请考生合理安排个人行程，自觉遵守相关防疫要求和属地人员管控政策。凡隐瞒或谎报旅居史、接触史、健康状况等疫情防控重点信息，不配合工作人员进行防疫检测、询问等造成不良后果的，将依法追究法律责任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jZWI2MzI4NGEyYjI4ZTdiMTQzZGY4Y2EwOTZjZDgifQ=="/>
  </w:docVars>
  <w:rsids>
    <w:rsidRoot w:val="00000000"/>
    <w:rsid w:val="02F4124E"/>
    <w:rsid w:val="21AF5C5E"/>
    <w:rsid w:val="254323CE"/>
    <w:rsid w:val="36027023"/>
    <w:rsid w:val="4C3A4164"/>
    <w:rsid w:val="72D5042B"/>
    <w:rsid w:val="7326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709</Words>
  <Characters>719</Characters>
  <Lines>0</Lines>
  <Paragraphs>0</Paragraphs>
  <TotalTime>6</TotalTime>
  <ScaleCrop>false</ScaleCrop>
  <LinksUpToDate>false</LinksUpToDate>
  <CharactersWithSpaces>720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2022-12-02T01:36:00Z</dcterms:created>
  <dc:creator>Administrator</dc:creator>
  <cp:lastModifiedBy>WPS_1559721630</cp:lastModifiedBy>
  <cp:lastPrinted>2022-12-02T06:58:00Z</cp:lastPrinted>
  <dcterms:modified xsi:type="dcterms:W3CDTF">2022-12-02T09:34:30Z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B350EDF93C3948A495E20332462C47D1</vt:lpwstr>
  </property>
</Properties>
</file>